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9F7" w:rsidRPr="00302717" w:rsidRDefault="005639F7" w:rsidP="00302717">
      <w:pPr>
        <w:pStyle w:val="Web"/>
        <w:textAlignment w:val="baseline"/>
        <w:rPr>
          <w:rFonts w:asciiTheme="minorEastAsia" w:eastAsiaTheme="minorEastAsia" w:hAnsiTheme="minorEastAsia"/>
          <w:color w:val="000000"/>
          <w:sz w:val="21"/>
          <w:szCs w:val="21"/>
        </w:rPr>
      </w:pPr>
      <w:r w:rsidRPr="00302717">
        <w:rPr>
          <w:rFonts w:asciiTheme="minorEastAsia" w:eastAsiaTheme="minorEastAsia" w:hAnsiTheme="minorEastAsia"/>
          <w:color w:val="000000"/>
          <w:sz w:val="21"/>
          <w:szCs w:val="21"/>
        </w:rPr>
        <w:t>オンライン診療について</w:t>
      </w:r>
    </w:p>
    <w:p w:rsidR="00D45F15" w:rsidRDefault="00474ECB" w:rsidP="00302717">
      <w:pPr>
        <w:pStyle w:val="Web"/>
        <w:textAlignment w:val="baseline"/>
        <w:rPr>
          <w:rFonts w:asciiTheme="minorEastAsia" w:eastAsiaTheme="minorEastAsia" w:hAnsiTheme="minorEastAsia"/>
          <w:color w:val="000000"/>
          <w:sz w:val="21"/>
          <w:szCs w:val="21"/>
        </w:rPr>
      </w:pPr>
      <w:r w:rsidRPr="00302717">
        <w:rPr>
          <w:rFonts w:asciiTheme="minorEastAsia" w:eastAsiaTheme="minorEastAsia" w:hAnsiTheme="minorEastAsia" w:hint="eastAsia"/>
          <w:color w:val="000000"/>
          <w:sz w:val="21"/>
          <w:szCs w:val="21"/>
        </w:rPr>
        <w:t>当院では、情報通信機器を用いた診療（いわゆるオンライン診療）を行っております。</w:t>
      </w:r>
      <w:r w:rsidR="005639F7" w:rsidRPr="00302717">
        <w:rPr>
          <w:rFonts w:asciiTheme="minorEastAsia" w:eastAsiaTheme="minorEastAsia" w:hAnsiTheme="minorEastAsia" w:hint="eastAsia"/>
          <w:color w:val="000000"/>
          <w:sz w:val="21"/>
          <w:szCs w:val="21"/>
        </w:rPr>
        <w:t>基本的にはにご自宅や</w:t>
      </w:r>
      <w:bookmarkStart w:id="0" w:name="_GoBack"/>
      <w:bookmarkEnd w:id="0"/>
      <w:r w:rsidR="005639F7" w:rsidRPr="00302717">
        <w:rPr>
          <w:rFonts w:asciiTheme="minorEastAsia" w:eastAsiaTheme="minorEastAsia" w:hAnsiTheme="minorEastAsia" w:hint="eastAsia"/>
          <w:color w:val="000000"/>
          <w:sz w:val="21"/>
          <w:szCs w:val="21"/>
        </w:rPr>
        <w:t>施設等で訪問診療継続中の方を対象としております。</w:t>
      </w:r>
      <w:r w:rsidRPr="00302717">
        <w:rPr>
          <w:rFonts w:asciiTheme="minorEastAsia" w:eastAsiaTheme="minorEastAsia" w:hAnsiTheme="minorEastAsia" w:hint="eastAsia"/>
          <w:color w:val="000000"/>
          <w:sz w:val="21"/>
          <w:szCs w:val="21"/>
        </w:rPr>
        <w:t>初診の場合、向精神薬など一部薬剤が投薬できない場合があります。また、患者さんの状況に応じて対面診療をお勧めする場合がありますので、ご了承ください。</w:t>
      </w:r>
      <w:r w:rsidR="005639F7" w:rsidRPr="00302717">
        <w:rPr>
          <w:rFonts w:asciiTheme="minorEastAsia" w:eastAsiaTheme="minorEastAsia" w:hAnsiTheme="minorEastAsia"/>
          <w:color w:val="000000"/>
          <w:sz w:val="21"/>
          <w:szCs w:val="21"/>
        </w:rPr>
        <w:t>また厚生労働省「オンライン診療を適切に実施する指針」に沿って診療を行う体制を備えております。</w:t>
      </w:r>
    </w:p>
    <w:p w:rsidR="00302717" w:rsidRPr="00302717" w:rsidRDefault="00302717" w:rsidP="00302717">
      <w:pPr>
        <w:pStyle w:val="Web"/>
        <w:textAlignment w:val="baseline"/>
        <w:rPr>
          <w:rFonts w:asciiTheme="minorEastAsia" w:eastAsiaTheme="minorEastAsia" w:hAnsiTheme="minorEastAsia" w:hint="eastAsia"/>
          <w:color w:val="000000"/>
          <w:sz w:val="21"/>
          <w:szCs w:val="21"/>
        </w:rPr>
      </w:pPr>
    </w:p>
    <w:p w:rsidR="005639F7" w:rsidRPr="00302717" w:rsidRDefault="005639F7" w:rsidP="00302717">
      <w:pPr>
        <w:pStyle w:val="Web"/>
        <w:textAlignment w:val="baseline"/>
        <w:rPr>
          <w:rFonts w:asciiTheme="minorEastAsia" w:eastAsiaTheme="minorEastAsia" w:hAnsiTheme="minorEastAsia"/>
          <w:color w:val="000000"/>
          <w:sz w:val="21"/>
          <w:szCs w:val="21"/>
        </w:rPr>
      </w:pPr>
      <w:r w:rsidRPr="00302717">
        <w:rPr>
          <w:rFonts w:asciiTheme="minorEastAsia" w:eastAsiaTheme="minorEastAsia" w:hAnsiTheme="minorEastAsia"/>
          <w:color w:val="000000"/>
          <w:sz w:val="21"/>
          <w:szCs w:val="21"/>
        </w:rPr>
        <w:t>明細書発行について</w:t>
      </w:r>
    </w:p>
    <w:p w:rsidR="00474ECB" w:rsidRPr="00302717" w:rsidRDefault="00474ECB" w:rsidP="00302717">
      <w:pPr>
        <w:pStyle w:val="Web"/>
        <w:textAlignment w:val="baseline"/>
        <w:rPr>
          <w:rFonts w:asciiTheme="minorEastAsia" w:eastAsiaTheme="minorEastAsia" w:hAnsiTheme="minorEastAsia"/>
          <w:color w:val="000000"/>
          <w:sz w:val="21"/>
          <w:szCs w:val="21"/>
        </w:rPr>
      </w:pPr>
      <w:r w:rsidRPr="00302717">
        <w:rPr>
          <w:rFonts w:asciiTheme="minorEastAsia" w:eastAsiaTheme="minorEastAsia" w:hAnsiTheme="minorEastAsia"/>
          <w:color w:val="000000"/>
          <w:sz w:val="21"/>
          <w:szCs w:val="21"/>
        </w:rPr>
        <w:t>当法人では、医療の透明化や患者さんへの情報提供を積極的に進めていく観点から「個別の診療報酬等の算定項目が分かる明細書」を無料で発行しております。明細書の発行を希望されない場合には事前にお申し出をお願い致します。</w:t>
      </w:r>
    </w:p>
    <w:p w:rsidR="00302717" w:rsidRPr="00302717" w:rsidRDefault="008D366E" w:rsidP="00302717">
      <w:pPr>
        <w:pStyle w:val="Web"/>
        <w:ind w:left="420" w:right="210"/>
        <w:jc w:val="right"/>
        <w:textAlignment w:val="baseline"/>
        <w:rPr>
          <w:rFonts w:asciiTheme="minorEastAsia" w:eastAsiaTheme="minorEastAsia" w:hAnsiTheme="minorEastAsia"/>
          <w:color w:val="000000"/>
          <w:sz w:val="18"/>
          <w:szCs w:val="18"/>
        </w:rPr>
      </w:pPr>
      <w:r w:rsidRPr="00302717">
        <w:rPr>
          <w:rFonts w:asciiTheme="minorEastAsia" w:eastAsiaTheme="minorEastAsia" w:hAnsiTheme="minorEastAsia"/>
          <w:color w:val="000000"/>
          <w:sz w:val="18"/>
          <w:szCs w:val="18"/>
        </w:rPr>
        <w:t xml:space="preserve">令和8年2月15日　　　</w:t>
      </w:r>
      <w:r w:rsidR="00474ECB" w:rsidRPr="00302717">
        <w:rPr>
          <w:rFonts w:asciiTheme="minorEastAsia" w:eastAsiaTheme="minorEastAsia" w:hAnsiTheme="minorEastAsia"/>
          <w:color w:val="000000"/>
          <w:sz w:val="18"/>
          <w:szCs w:val="18"/>
        </w:rPr>
        <w:t>医療法人社団　弘徳</w:t>
      </w:r>
      <w:r w:rsidR="00302717" w:rsidRPr="00302717">
        <w:rPr>
          <w:rFonts w:asciiTheme="minorEastAsia" w:eastAsiaTheme="minorEastAsia" w:hAnsiTheme="minorEastAsia"/>
          <w:color w:val="000000"/>
          <w:sz w:val="18"/>
          <w:szCs w:val="18"/>
        </w:rPr>
        <w:t xml:space="preserve">会　</w:t>
      </w:r>
    </w:p>
    <w:p w:rsidR="005639F7" w:rsidRPr="00302717" w:rsidRDefault="00474ECB" w:rsidP="00302717">
      <w:pPr>
        <w:pStyle w:val="Web"/>
        <w:ind w:left="420" w:right="210"/>
        <w:jc w:val="right"/>
        <w:textAlignment w:val="baseline"/>
        <w:rPr>
          <w:rFonts w:asciiTheme="minorEastAsia" w:eastAsiaTheme="minorEastAsia" w:hAnsiTheme="minorEastAsia" w:hint="eastAsia"/>
          <w:color w:val="000000"/>
          <w:sz w:val="18"/>
          <w:szCs w:val="18"/>
        </w:rPr>
      </w:pPr>
      <w:r w:rsidRPr="00302717">
        <w:rPr>
          <w:rFonts w:asciiTheme="minorEastAsia" w:eastAsiaTheme="minorEastAsia" w:hAnsiTheme="minorEastAsia"/>
          <w:color w:val="000000"/>
          <w:sz w:val="18"/>
          <w:szCs w:val="18"/>
        </w:rPr>
        <w:t>那須</w:t>
      </w:r>
      <w:r w:rsidR="00302717" w:rsidRPr="00302717">
        <w:rPr>
          <w:rFonts w:asciiTheme="minorEastAsia" w:eastAsiaTheme="minorEastAsia" w:hAnsiTheme="minorEastAsia"/>
          <w:color w:val="000000"/>
          <w:sz w:val="18"/>
          <w:szCs w:val="18"/>
        </w:rPr>
        <w:t>訪問診療</w:t>
      </w:r>
      <w:r w:rsidR="00302717" w:rsidRPr="00302717">
        <w:rPr>
          <w:rFonts w:asciiTheme="minorEastAsia" w:eastAsiaTheme="minorEastAsia" w:hAnsiTheme="minorEastAsia" w:hint="eastAsia"/>
          <w:color w:val="000000"/>
          <w:sz w:val="18"/>
          <w:szCs w:val="18"/>
        </w:rPr>
        <w:t>所</w:t>
      </w:r>
      <w:r w:rsidR="008D366E" w:rsidRPr="00302717">
        <w:rPr>
          <w:rFonts w:asciiTheme="minorEastAsia" w:eastAsiaTheme="minorEastAsia" w:hAnsiTheme="minorEastAsia" w:hint="eastAsia"/>
          <w:color w:val="000000"/>
          <w:sz w:val="18"/>
          <w:szCs w:val="18"/>
        </w:rPr>
        <w:t xml:space="preserve"> </w:t>
      </w:r>
      <w:r w:rsidR="00302717" w:rsidRPr="00302717">
        <w:rPr>
          <w:rFonts w:asciiTheme="minorEastAsia" w:eastAsiaTheme="minorEastAsia" w:hAnsiTheme="minorEastAsia" w:hint="eastAsia"/>
          <w:color w:val="000000"/>
          <w:sz w:val="18"/>
          <w:szCs w:val="18"/>
        </w:rPr>
        <w:t>白河訪問診療所訪問</w:t>
      </w:r>
      <w:r w:rsidRPr="00302717">
        <w:rPr>
          <w:rFonts w:asciiTheme="minorEastAsia" w:eastAsiaTheme="minorEastAsia" w:hAnsiTheme="minorEastAsia"/>
          <w:color w:val="000000"/>
          <w:sz w:val="18"/>
          <w:szCs w:val="18"/>
        </w:rPr>
        <w:t>看護ステーション</w:t>
      </w:r>
      <w:r w:rsidR="008D366E" w:rsidRPr="00302717">
        <w:rPr>
          <w:rFonts w:asciiTheme="minorEastAsia" w:eastAsiaTheme="minorEastAsia" w:hAnsiTheme="minorEastAsia"/>
          <w:color w:val="000000"/>
          <w:sz w:val="18"/>
          <w:szCs w:val="18"/>
        </w:rPr>
        <w:t>那須</w:t>
      </w:r>
      <w:r w:rsidR="00302717" w:rsidRPr="00302717">
        <w:rPr>
          <w:rFonts w:asciiTheme="minorEastAsia" w:eastAsiaTheme="minorEastAsia" w:hAnsiTheme="minorEastAsia"/>
          <w:color w:val="000000"/>
          <w:sz w:val="18"/>
          <w:szCs w:val="18"/>
        </w:rPr>
        <w:t xml:space="preserve">　</w:t>
      </w:r>
      <w:r w:rsidRPr="00302717">
        <w:rPr>
          <w:rFonts w:asciiTheme="minorEastAsia" w:eastAsiaTheme="minorEastAsia" w:hAnsiTheme="minorEastAsia"/>
          <w:color w:val="000000"/>
          <w:sz w:val="18"/>
          <w:szCs w:val="18"/>
        </w:rPr>
        <w:t>訪問看護ステーション白河</w:t>
      </w:r>
    </w:p>
    <w:sectPr w:rsidR="005639F7" w:rsidRPr="0030271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FC659B"/>
    <w:multiLevelType w:val="hybridMultilevel"/>
    <w:tmpl w:val="6FEC1A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ECB"/>
    <w:rsid w:val="00302717"/>
    <w:rsid w:val="00474ECB"/>
    <w:rsid w:val="005639F7"/>
    <w:rsid w:val="008D366E"/>
    <w:rsid w:val="00C2123C"/>
    <w:rsid w:val="00D45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D734539-429B-48E3-8544-07054E43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74E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1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Microsoft アカウント</cp:lastModifiedBy>
  <cp:revision>3</cp:revision>
  <dcterms:created xsi:type="dcterms:W3CDTF">2026-02-15T11:40:00Z</dcterms:created>
  <dcterms:modified xsi:type="dcterms:W3CDTF">2026-02-15T12:27:00Z</dcterms:modified>
</cp:coreProperties>
</file>