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6B36" w14:textId="77777777" w:rsidR="00D72D94" w:rsidRDefault="00D72D94" w:rsidP="00D72D94">
      <w:pPr>
        <w:pStyle w:val="ae"/>
        <w:adjustRightInd/>
        <w:spacing w:line="446" w:lineRule="exact"/>
        <w:jc w:val="center"/>
        <w:rPr>
          <w:rFonts w:ascii="HG丸ｺﾞｼｯｸM-PRO" w:eastAsia="HG丸ｺﾞｼｯｸM-PRO" w:hAnsi="HG丸ｺﾞｼｯｸM-PRO" w:cs="ＤＨＰ平成明朝体W7"/>
          <w:sz w:val="32"/>
          <w:szCs w:val="32"/>
        </w:rPr>
      </w:pPr>
    </w:p>
    <w:p w14:paraId="64BFA00D" w14:textId="77777777" w:rsidR="00D72D94" w:rsidRPr="00FF461A" w:rsidRDefault="00D72D94" w:rsidP="00D72D94">
      <w:pPr>
        <w:jc w:val="center"/>
        <w:rPr>
          <w:rFonts w:asciiTheme="minorHAnsi" w:eastAsiaTheme="minorEastAsia" w:hAnsiTheme="minorHAnsi" w:cstheme="minorBidi"/>
          <w:sz w:val="36"/>
          <w:szCs w:val="22"/>
        </w:rPr>
      </w:pPr>
    </w:p>
    <w:p w14:paraId="266BFDB9" w14:textId="77777777" w:rsidR="00D72D94" w:rsidRPr="00FF461A" w:rsidRDefault="00D72D94" w:rsidP="00D72D94">
      <w:pPr>
        <w:jc w:val="center"/>
        <w:rPr>
          <w:rFonts w:asciiTheme="minorHAnsi" w:eastAsiaTheme="minorEastAsia" w:hAnsiTheme="minorHAnsi" w:cstheme="minorBidi"/>
          <w:sz w:val="36"/>
          <w:szCs w:val="22"/>
        </w:rPr>
      </w:pPr>
    </w:p>
    <w:p w14:paraId="17F17B60" w14:textId="77777777" w:rsidR="00D72D94" w:rsidRPr="00FF461A" w:rsidRDefault="00D72D94" w:rsidP="00D72D94">
      <w:pPr>
        <w:jc w:val="center"/>
        <w:rPr>
          <w:rFonts w:asciiTheme="minorHAnsi" w:eastAsiaTheme="minorEastAsia" w:hAnsiTheme="minorHAnsi" w:cstheme="minorBidi"/>
          <w:sz w:val="36"/>
          <w:szCs w:val="22"/>
        </w:rPr>
      </w:pPr>
    </w:p>
    <w:p w14:paraId="2616CB32" w14:textId="77777777" w:rsidR="00D72D94" w:rsidRDefault="00D72D94" w:rsidP="00D72D94">
      <w:pPr>
        <w:jc w:val="center"/>
        <w:rPr>
          <w:rFonts w:asciiTheme="minorHAnsi" w:eastAsiaTheme="minorEastAsia" w:hAnsiTheme="minorHAnsi" w:cstheme="minorBidi"/>
          <w:b/>
          <w:sz w:val="44"/>
          <w:szCs w:val="22"/>
        </w:rPr>
      </w:pPr>
      <w:r>
        <w:rPr>
          <w:rFonts w:asciiTheme="minorHAnsi" w:eastAsiaTheme="minorEastAsia" w:hAnsiTheme="minorHAnsi" w:cstheme="minorBidi" w:hint="eastAsia"/>
          <w:b/>
          <w:sz w:val="44"/>
          <w:szCs w:val="22"/>
        </w:rPr>
        <w:t>白河</w:t>
      </w:r>
      <w:r w:rsidRPr="00FF461A">
        <w:rPr>
          <w:rFonts w:asciiTheme="minorHAnsi" w:eastAsiaTheme="minorEastAsia" w:hAnsiTheme="minorHAnsi" w:cstheme="minorBidi" w:hint="eastAsia"/>
          <w:b/>
          <w:sz w:val="44"/>
          <w:szCs w:val="22"/>
        </w:rPr>
        <w:t>訪問診療所</w:t>
      </w:r>
    </w:p>
    <w:p w14:paraId="537E1547" w14:textId="77777777" w:rsidR="00D72D94" w:rsidRPr="00D2646F" w:rsidRDefault="00D72D94" w:rsidP="00D72D94">
      <w:pPr>
        <w:jc w:val="center"/>
        <w:rPr>
          <w:rFonts w:asciiTheme="minorHAnsi" w:eastAsiaTheme="minorEastAsia" w:hAnsiTheme="minorHAnsi" w:cstheme="minorBidi"/>
          <w:b/>
          <w:sz w:val="36"/>
          <w:szCs w:val="36"/>
        </w:rPr>
      </w:pPr>
      <w:r w:rsidRPr="00D2646F">
        <w:rPr>
          <w:rFonts w:asciiTheme="minorHAnsi" w:eastAsiaTheme="minorEastAsia" w:hAnsiTheme="minorHAnsi" w:cstheme="minorBidi" w:hint="eastAsia"/>
          <w:b/>
          <w:sz w:val="36"/>
          <w:szCs w:val="36"/>
        </w:rPr>
        <w:t>（介護予防）訪問リハビリテーション</w:t>
      </w:r>
    </w:p>
    <w:p w14:paraId="27033603" w14:textId="5B8A3AA5" w:rsidR="00D72D94" w:rsidRPr="00D72D94" w:rsidRDefault="00D72D94" w:rsidP="00D72D94">
      <w:pPr>
        <w:jc w:val="center"/>
        <w:rPr>
          <w:rFonts w:asciiTheme="minorHAnsi" w:eastAsiaTheme="minorEastAsia" w:hAnsiTheme="minorHAnsi" w:cstheme="minorBidi"/>
          <w:b/>
          <w:bCs/>
          <w:sz w:val="36"/>
          <w:szCs w:val="22"/>
        </w:rPr>
      </w:pPr>
      <w:r w:rsidRPr="00D72D94">
        <w:rPr>
          <w:rFonts w:asciiTheme="minorHAnsi" w:eastAsiaTheme="minorEastAsia" w:hAnsiTheme="minorHAnsi" w:cstheme="minorBidi" w:hint="eastAsia"/>
          <w:b/>
          <w:bCs/>
          <w:sz w:val="36"/>
          <w:szCs w:val="22"/>
        </w:rPr>
        <w:t>運営規定</w:t>
      </w:r>
    </w:p>
    <w:p w14:paraId="413BD62D" w14:textId="77777777" w:rsidR="00D72D94" w:rsidRPr="00FF461A" w:rsidRDefault="00D72D94" w:rsidP="00D72D94">
      <w:pPr>
        <w:jc w:val="center"/>
        <w:rPr>
          <w:rFonts w:asciiTheme="minorHAnsi" w:eastAsiaTheme="minorEastAsia" w:hAnsiTheme="minorHAnsi" w:cstheme="minorBidi"/>
          <w:szCs w:val="22"/>
        </w:rPr>
      </w:pPr>
    </w:p>
    <w:p w14:paraId="2F9441F5" w14:textId="77777777" w:rsidR="00D72D94" w:rsidRPr="00FF461A" w:rsidRDefault="00D72D94" w:rsidP="00D72D94">
      <w:pPr>
        <w:jc w:val="center"/>
        <w:rPr>
          <w:rFonts w:asciiTheme="minorHAnsi" w:eastAsiaTheme="minorEastAsia" w:hAnsiTheme="minorHAnsi" w:cstheme="minorBidi"/>
          <w:szCs w:val="22"/>
        </w:rPr>
      </w:pPr>
    </w:p>
    <w:p w14:paraId="65B32406" w14:textId="77777777" w:rsidR="00D72D94" w:rsidRPr="00FF461A" w:rsidRDefault="00D72D94" w:rsidP="00D72D94">
      <w:pPr>
        <w:jc w:val="center"/>
        <w:rPr>
          <w:rFonts w:asciiTheme="minorHAnsi" w:eastAsiaTheme="minorEastAsia" w:hAnsiTheme="minorHAnsi" w:cstheme="minorBidi"/>
          <w:szCs w:val="22"/>
        </w:rPr>
      </w:pPr>
    </w:p>
    <w:p w14:paraId="2479FA16" w14:textId="77777777" w:rsidR="00D72D94" w:rsidRPr="00FF461A" w:rsidRDefault="00D72D94" w:rsidP="00D72D94">
      <w:pPr>
        <w:jc w:val="center"/>
        <w:rPr>
          <w:rFonts w:asciiTheme="minorHAnsi" w:eastAsiaTheme="minorEastAsia" w:hAnsiTheme="minorHAnsi" w:cstheme="minorBidi"/>
          <w:szCs w:val="22"/>
        </w:rPr>
      </w:pPr>
    </w:p>
    <w:p w14:paraId="767BD3CA" w14:textId="77777777" w:rsidR="00D72D94" w:rsidRPr="00FF461A" w:rsidRDefault="00D72D94" w:rsidP="00D72D94">
      <w:pPr>
        <w:jc w:val="center"/>
        <w:rPr>
          <w:rFonts w:asciiTheme="minorHAnsi" w:eastAsiaTheme="minorEastAsia" w:hAnsiTheme="minorHAnsi" w:cstheme="minorBidi"/>
          <w:szCs w:val="22"/>
        </w:rPr>
      </w:pPr>
    </w:p>
    <w:p w14:paraId="0778D643" w14:textId="77777777" w:rsidR="00D72D94" w:rsidRPr="00FF461A" w:rsidRDefault="00D72D94" w:rsidP="00D72D94">
      <w:pPr>
        <w:jc w:val="center"/>
        <w:rPr>
          <w:rFonts w:asciiTheme="minorHAnsi" w:eastAsiaTheme="minorEastAsia" w:hAnsiTheme="minorHAnsi" w:cstheme="minorBidi"/>
          <w:szCs w:val="22"/>
        </w:rPr>
      </w:pPr>
    </w:p>
    <w:p w14:paraId="41C06EC7" w14:textId="77777777" w:rsidR="00D72D94" w:rsidRPr="00FF461A" w:rsidRDefault="00D72D94" w:rsidP="00D72D94">
      <w:pPr>
        <w:jc w:val="center"/>
        <w:rPr>
          <w:rFonts w:asciiTheme="minorHAnsi" w:eastAsiaTheme="minorEastAsia" w:hAnsiTheme="minorHAnsi" w:cstheme="minorBidi"/>
          <w:szCs w:val="22"/>
        </w:rPr>
      </w:pPr>
    </w:p>
    <w:p w14:paraId="0E66A91B" w14:textId="77777777" w:rsidR="00D72D94" w:rsidRPr="00FF461A" w:rsidRDefault="00D72D94" w:rsidP="00D72D94">
      <w:pPr>
        <w:jc w:val="center"/>
        <w:rPr>
          <w:rFonts w:asciiTheme="minorHAnsi" w:eastAsiaTheme="minorEastAsia" w:hAnsiTheme="minorHAnsi" w:cstheme="minorBidi"/>
          <w:szCs w:val="22"/>
        </w:rPr>
      </w:pPr>
    </w:p>
    <w:p w14:paraId="13721800" w14:textId="77777777" w:rsidR="00D72D94" w:rsidRPr="00FF461A" w:rsidRDefault="00D72D94" w:rsidP="00D72D94">
      <w:pPr>
        <w:jc w:val="center"/>
        <w:rPr>
          <w:rFonts w:asciiTheme="minorHAnsi" w:eastAsiaTheme="minorEastAsia" w:hAnsiTheme="minorHAnsi" w:cstheme="minorBidi"/>
          <w:szCs w:val="22"/>
        </w:rPr>
      </w:pPr>
    </w:p>
    <w:p w14:paraId="1B0F6B67" w14:textId="77777777" w:rsidR="00D72D94" w:rsidRPr="00FF461A" w:rsidRDefault="00D72D94" w:rsidP="00D72D94">
      <w:pPr>
        <w:jc w:val="center"/>
        <w:rPr>
          <w:rFonts w:asciiTheme="minorHAnsi" w:eastAsiaTheme="minorEastAsia" w:hAnsiTheme="minorHAnsi" w:cstheme="minorBidi"/>
          <w:szCs w:val="22"/>
        </w:rPr>
      </w:pPr>
    </w:p>
    <w:p w14:paraId="3998191F" w14:textId="77777777" w:rsidR="00D72D94" w:rsidRPr="00FF461A" w:rsidRDefault="00D72D94" w:rsidP="00D72D94">
      <w:pPr>
        <w:jc w:val="center"/>
        <w:rPr>
          <w:rFonts w:asciiTheme="minorHAnsi" w:eastAsiaTheme="minorEastAsia" w:hAnsiTheme="minorHAnsi" w:cstheme="minorBidi"/>
          <w:szCs w:val="22"/>
        </w:rPr>
      </w:pPr>
    </w:p>
    <w:p w14:paraId="1B0897C6" w14:textId="77777777" w:rsidR="00D72D94" w:rsidRPr="00FF461A" w:rsidRDefault="00D72D94" w:rsidP="00D72D94">
      <w:pPr>
        <w:jc w:val="center"/>
        <w:rPr>
          <w:rFonts w:asciiTheme="minorHAnsi" w:eastAsiaTheme="minorEastAsia" w:hAnsiTheme="minorHAnsi" w:cstheme="minorBidi"/>
          <w:szCs w:val="22"/>
        </w:rPr>
      </w:pPr>
    </w:p>
    <w:p w14:paraId="33B354C8" w14:textId="77777777" w:rsidR="00D72D94" w:rsidRPr="00FF461A" w:rsidRDefault="00D72D94" w:rsidP="00D72D94">
      <w:pPr>
        <w:jc w:val="center"/>
        <w:rPr>
          <w:rFonts w:asciiTheme="minorHAnsi" w:eastAsiaTheme="minorEastAsia" w:hAnsiTheme="minorHAnsi" w:cstheme="minorBidi"/>
          <w:szCs w:val="22"/>
        </w:rPr>
      </w:pPr>
    </w:p>
    <w:p w14:paraId="01C84BEF" w14:textId="77777777" w:rsidR="00D72D94" w:rsidRPr="00FF461A" w:rsidRDefault="00D72D94" w:rsidP="00D72D94">
      <w:pPr>
        <w:jc w:val="center"/>
        <w:rPr>
          <w:rFonts w:asciiTheme="minorHAnsi" w:eastAsiaTheme="minorEastAsia" w:hAnsiTheme="minorHAnsi" w:cstheme="minorBidi"/>
          <w:szCs w:val="22"/>
        </w:rPr>
      </w:pPr>
    </w:p>
    <w:p w14:paraId="7C15CA0A" w14:textId="77777777" w:rsidR="00D72D94" w:rsidRPr="00FF461A" w:rsidRDefault="00D72D94" w:rsidP="00D72D94">
      <w:pPr>
        <w:jc w:val="center"/>
        <w:rPr>
          <w:rFonts w:asciiTheme="minorHAnsi" w:eastAsiaTheme="minorEastAsia" w:hAnsiTheme="minorHAnsi" w:cstheme="minorBidi"/>
          <w:szCs w:val="22"/>
        </w:rPr>
      </w:pPr>
    </w:p>
    <w:p w14:paraId="6AF4E701" w14:textId="77777777" w:rsidR="00D72D94" w:rsidRPr="00FF461A" w:rsidRDefault="00D72D94" w:rsidP="00D72D94">
      <w:pPr>
        <w:jc w:val="center"/>
        <w:rPr>
          <w:rFonts w:asciiTheme="minorHAnsi" w:eastAsiaTheme="minorEastAsia" w:hAnsiTheme="minorHAnsi" w:cstheme="minorBidi"/>
          <w:szCs w:val="22"/>
        </w:rPr>
      </w:pPr>
    </w:p>
    <w:p w14:paraId="504F0E91" w14:textId="77777777" w:rsidR="00D72D94" w:rsidRPr="00FF461A" w:rsidRDefault="00D72D94" w:rsidP="00D72D94">
      <w:pPr>
        <w:jc w:val="center"/>
        <w:rPr>
          <w:rFonts w:asciiTheme="minorHAnsi" w:eastAsiaTheme="minorEastAsia" w:hAnsiTheme="minorHAnsi" w:cstheme="minorBidi"/>
          <w:szCs w:val="22"/>
        </w:rPr>
      </w:pPr>
    </w:p>
    <w:p w14:paraId="03EEBE99" w14:textId="77777777" w:rsidR="00D72D94" w:rsidRPr="00FF461A" w:rsidRDefault="00D72D94" w:rsidP="00D72D94">
      <w:pPr>
        <w:jc w:val="center"/>
        <w:rPr>
          <w:rFonts w:asciiTheme="minorHAnsi" w:eastAsiaTheme="minorEastAsia" w:hAnsiTheme="minorHAnsi" w:cstheme="minorBidi"/>
          <w:szCs w:val="22"/>
        </w:rPr>
      </w:pPr>
    </w:p>
    <w:p w14:paraId="7912B8F6" w14:textId="77777777" w:rsidR="00D72D94" w:rsidRPr="003D4A98" w:rsidRDefault="00D72D94" w:rsidP="00D72D94">
      <w:pPr>
        <w:rPr>
          <w:rFonts w:asciiTheme="minorHAnsi" w:eastAsiaTheme="minorEastAsia" w:hAnsiTheme="minorHAnsi" w:cstheme="minorBidi"/>
          <w:sz w:val="36"/>
          <w:szCs w:val="22"/>
        </w:rPr>
      </w:pPr>
    </w:p>
    <w:p w14:paraId="5E4EBD36" w14:textId="77777777" w:rsidR="00D72D94" w:rsidRPr="003D4A98" w:rsidRDefault="00D72D94" w:rsidP="00D72D94">
      <w:pPr>
        <w:jc w:val="center"/>
        <w:rPr>
          <w:rFonts w:asciiTheme="minorHAnsi" w:eastAsiaTheme="minorEastAsia" w:hAnsiTheme="minorHAnsi" w:cstheme="minorBidi"/>
          <w:sz w:val="36"/>
          <w:szCs w:val="22"/>
        </w:rPr>
      </w:pPr>
      <w:r w:rsidRPr="003D4A98">
        <w:rPr>
          <w:rFonts w:asciiTheme="minorHAnsi" w:eastAsiaTheme="minorEastAsia" w:hAnsiTheme="minorHAnsi" w:cstheme="minorBidi" w:hint="eastAsia"/>
          <w:sz w:val="36"/>
          <w:szCs w:val="22"/>
        </w:rPr>
        <w:t>医療法人社団　弘徳会</w:t>
      </w:r>
    </w:p>
    <w:p w14:paraId="0DBDA699" w14:textId="77777777" w:rsidR="00D72D94" w:rsidRDefault="00D72D94" w:rsidP="00D72D94">
      <w:pPr>
        <w:widowControl/>
        <w:rPr>
          <w:rFonts w:ascii="HG丸ｺﾞｼｯｸM-PRO" w:eastAsia="HG丸ｺﾞｼｯｸM-PRO" w:hAnsi="HG丸ｺﾞｼｯｸM-PRO" w:cs="ＤＨＰ平成明朝体W7"/>
          <w:color w:val="000000"/>
          <w:sz w:val="32"/>
          <w:szCs w:val="32"/>
        </w:rPr>
      </w:pPr>
    </w:p>
    <w:p w14:paraId="3FACF73A" w14:textId="77777777" w:rsidR="00D72D94" w:rsidRDefault="00D72D94" w:rsidP="00D72D94">
      <w:pPr>
        <w:pStyle w:val="ae"/>
        <w:adjustRightInd/>
        <w:spacing w:line="446" w:lineRule="exact"/>
        <w:jc w:val="center"/>
        <w:rPr>
          <w:rFonts w:ascii="HG丸ｺﾞｼｯｸM-PRO" w:eastAsia="HG丸ｺﾞｼｯｸM-PRO" w:hAnsi="HG丸ｺﾞｼｯｸM-PRO" w:cs="ＤＨＰ平成明朝体W7"/>
          <w:sz w:val="32"/>
          <w:szCs w:val="32"/>
        </w:rPr>
      </w:pPr>
    </w:p>
    <w:p w14:paraId="69953606" w14:textId="77777777" w:rsidR="00D72D94" w:rsidRDefault="00D72D94" w:rsidP="00D72D94">
      <w:pPr>
        <w:pStyle w:val="ae"/>
        <w:adjustRightInd/>
        <w:spacing w:line="446" w:lineRule="exact"/>
        <w:jc w:val="center"/>
        <w:rPr>
          <w:rFonts w:ascii="HG丸ｺﾞｼｯｸM-PRO" w:eastAsia="HG丸ｺﾞｼｯｸM-PRO" w:hAnsi="HG丸ｺﾞｼｯｸM-PRO" w:cs="ＤＨＰ平成明朝体W7"/>
          <w:sz w:val="32"/>
          <w:szCs w:val="32"/>
        </w:rPr>
      </w:pPr>
    </w:p>
    <w:p w14:paraId="1C4668BC" w14:textId="77777777" w:rsidR="00D72D94" w:rsidRDefault="00D72D94" w:rsidP="00D72D94">
      <w:pPr>
        <w:pStyle w:val="ae"/>
        <w:adjustRightInd/>
        <w:spacing w:line="446" w:lineRule="exact"/>
        <w:jc w:val="center"/>
        <w:rPr>
          <w:rFonts w:ascii="HG丸ｺﾞｼｯｸM-PRO" w:eastAsia="HG丸ｺﾞｼｯｸM-PRO" w:hAnsi="HG丸ｺﾞｼｯｸM-PRO" w:cs="ＤＨＰ平成明朝体W7"/>
          <w:sz w:val="32"/>
          <w:szCs w:val="32"/>
        </w:rPr>
      </w:pPr>
    </w:p>
    <w:p w14:paraId="35D4CC3E" w14:textId="60F8B06B" w:rsidR="00D72D94" w:rsidRDefault="00D72D94" w:rsidP="00D72D94">
      <w:pPr>
        <w:jc w:val="left"/>
        <w:rPr>
          <w:rFonts w:ascii="Times New Roman" w:hAnsi="Times New Roman" w:cs="Times New Roman"/>
          <w:color w:val="000000" w:themeColor="text1"/>
        </w:rPr>
      </w:pPr>
    </w:p>
    <w:p w14:paraId="3F94E8F7" w14:textId="77777777" w:rsidR="00D72D94" w:rsidRDefault="00D72D94" w:rsidP="00D72D94">
      <w:pPr>
        <w:jc w:val="left"/>
        <w:rPr>
          <w:rFonts w:ascii="Times New Roman" w:hAnsi="Times New Roman" w:cs="Times New Roman"/>
          <w:color w:val="000000" w:themeColor="text1"/>
        </w:rPr>
      </w:pPr>
    </w:p>
    <w:p w14:paraId="4F72D2D8" w14:textId="77777777" w:rsidR="00D72D94" w:rsidRDefault="00D72D94" w:rsidP="00AB539B">
      <w:pPr>
        <w:jc w:val="center"/>
        <w:rPr>
          <w:rFonts w:ascii="Times New Roman" w:hAnsi="Times New Roman" w:cs="Times New Roman"/>
          <w:color w:val="000000" w:themeColor="text1"/>
        </w:rPr>
      </w:pPr>
    </w:p>
    <w:p w14:paraId="61A07DBC" w14:textId="3FAC48D4" w:rsidR="00ED2F31" w:rsidRPr="005348D0" w:rsidRDefault="003A1D6B" w:rsidP="00AB539B">
      <w:pPr>
        <w:jc w:val="center"/>
        <w:rPr>
          <w:rFonts w:ascii="Times New Roman" w:hAnsi="Times New Roman" w:cs="Times New Roman"/>
          <w:color w:val="000000" w:themeColor="text1"/>
        </w:rPr>
      </w:pPr>
      <w:r>
        <w:rPr>
          <w:rFonts w:ascii="Times New Roman" w:hAnsi="Times New Roman" w:cs="Times New Roman" w:hint="eastAsia"/>
          <w:color w:val="000000" w:themeColor="text1"/>
        </w:rPr>
        <w:t>白河</w:t>
      </w:r>
      <w:r w:rsidR="00880A00">
        <w:rPr>
          <w:rFonts w:ascii="Times New Roman" w:hAnsi="Times New Roman" w:cs="Times New Roman" w:hint="eastAsia"/>
          <w:color w:val="000000" w:themeColor="text1"/>
        </w:rPr>
        <w:t>訪問診療所</w:t>
      </w:r>
    </w:p>
    <w:p w14:paraId="65046F95" w14:textId="77777777" w:rsidR="00ED2F31" w:rsidRDefault="0049575C">
      <w:pPr>
        <w:jc w:val="center"/>
        <w:rPr>
          <w:rFonts w:ascii="Times New Roman" w:hAnsi="Times New Roman" w:cs="Times New Roman"/>
        </w:rPr>
      </w:pPr>
      <w:r>
        <w:rPr>
          <w:rFonts w:cs="ＭＳ 明朝" w:hint="eastAsia"/>
        </w:rPr>
        <w:t>（訪問リハビリテーション</w:t>
      </w:r>
      <w:r w:rsidR="00ED2F31">
        <w:rPr>
          <w:rFonts w:cs="ＭＳ 明朝" w:hint="eastAsia"/>
        </w:rPr>
        <w:t>・介護予防訪問</w:t>
      </w:r>
      <w:r>
        <w:rPr>
          <w:rFonts w:cs="ＭＳ 明朝" w:hint="eastAsia"/>
        </w:rPr>
        <w:t>リハビリテーション</w:t>
      </w:r>
      <w:r w:rsidR="00ED2F31">
        <w:rPr>
          <w:rFonts w:cs="ＭＳ 明朝" w:hint="eastAsia"/>
        </w:rPr>
        <w:t>）運営規程</w:t>
      </w:r>
    </w:p>
    <w:p w14:paraId="7639A29C" w14:textId="77777777" w:rsidR="00ED2F31" w:rsidRDefault="00ED2F31">
      <w:pPr>
        <w:rPr>
          <w:rFonts w:ascii="Times New Roman" w:hAnsi="Times New Roman" w:cs="Times New Roman"/>
        </w:rPr>
      </w:pPr>
    </w:p>
    <w:p w14:paraId="1C2021B3" w14:textId="77777777" w:rsidR="00ED2F31" w:rsidRDefault="00ED2F31">
      <w:pPr>
        <w:rPr>
          <w:rFonts w:ascii="Times New Roman" w:hAnsi="Times New Roman" w:cs="Times New Roman"/>
        </w:rPr>
      </w:pPr>
      <w:r>
        <w:rPr>
          <w:rFonts w:cs="ＭＳ 明朝" w:hint="eastAsia"/>
        </w:rPr>
        <w:t>（事業の目的）</w:t>
      </w:r>
    </w:p>
    <w:p w14:paraId="17B9A094" w14:textId="31338D6C" w:rsidR="00ED2F31" w:rsidRPr="00880A00" w:rsidRDefault="00656880" w:rsidP="00206B0C">
      <w:pPr>
        <w:pStyle w:val="a3"/>
        <w:numPr>
          <w:ilvl w:val="0"/>
          <w:numId w:val="13"/>
        </w:numPr>
        <w:ind w:leftChars="0"/>
        <w:rPr>
          <w:rFonts w:ascii="ＭＳ 明朝" w:cs="Times New Roman"/>
          <w:snapToGrid w:val="0"/>
        </w:rPr>
      </w:pPr>
      <w:r>
        <w:rPr>
          <w:rFonts w:ascii="ＭＳ 明朝" w:hAnsi="ＭＳ 明朝" w:cs="ＭＳ 明朝" w:hint="eastAsia"/>
          <w:snapToGrid w:val="0"/>
          <w:color w:val="000000" w:themeColor="text1"/>
        </w:rPr>
        <w:t>白河</w:t>
      </w:r>
      <w:r w:rsidR="00880A00" w:rsidRPr="00880A00">
        <w:rPr>
          <w:rFonts w:ascii="ＭＳ 明朝" w:hAnsi="ＭＳ 明朝" w:cs="ＭＳ 明朝" w:hint="eastAsia"/>
          <w:snapToGrid w:val="0"/>
          <w:color w:val="000000" w:themeColor="text1"/>
        </w:rPr>
        <w:t>訪問診療所</w:t>
      </w:r>
      <w:r w:rsidR="00ED2F31" w:rsidRPr="00880A00">
        <w:rPr>
          <w:rFonts w:ascii="ＭＳ 明朝" w:hAnsi="ＭＳ 明朝" w:cs="ＭＳ 明朝" w:hint="eastAsia"/>
          <w:snapToGrid w:val="0"/>
          <w:color w:val="000000" w:themeColor="text1"/>
        </w:rPr>
        <w:t>（以</w:t>
      </w:r>
      <w:r w:rsidR="00ED2F31" w:rsidRPr="00880A00">
        <w:rPr>
          <w:rFonts w:ascii="ＭＳ 明朝" w:hAnsi="ＭＳ 明朝" w:cs="ＭＳ 明朝" w:hint="eastAsia"/>
          <w:snapToGrid w:val="0"/>
        </w:rPr>
        <w:t>下「事業所」という。）が行う訪問</w:t>
      </w:r>
      <w:r w:rsidR="0049575C" w:rsidRPr="00880A00">
        <w:rPr>
          <w:rFonts w:ascii="ＭＳ 明朝" w:hAnsi="ＭＳ 明朝" w:cs="ＭＳ 明朝" w:hint="eastAsia"/>
          <w:snapToGrid w:val="0"/>
        </w:rPr>
        <w:t>リハビリテーション</w:t>
      </w:r>
      <w:r w:rsidR="00ED2F31" w:rsidRPr="00880A00">
        <w:rPr>
          <w:rFonts w:ascii="ＭＳ 明朝" w:hAnsi="ＭＳ 明朝" w:cs="ＭＳ 明朝" w:hint="eastAsia"/>
          <w:snapToGrid w:val="0"/>
        </w:rPr>
        <w:t>及び、介護予防訪問</w:t>
      </w:r>
      <w:r w:rsidR="0049575C" w:rsidRPr="00880A00">
        <w:rPr>
          <w:rFonts w:ascii="ＭＳ 明朝" w:hAnsi="ＭＳ 明朝" w:cs="ＭＳ 明朝" w:hint="eastAsia"/>
          <w:snapToGrid w:val="0"/>
        </w:rPr>
        <w:t>リハビリテーション</w:t>
      </w:r>
      <w:r w:rsidR="00ED2F31" w:rsidRPr="00880A00">
        <w:rPr>
          <w:rFonts w:ascii="ＭＳ 明朝" w:hAnsi="ＭＳ 明朝" w:cs="ＭＳ 明朝" w:hint="eastAsia"/>
          <w:snapToGrid w:val="0"/>
        </w:rPr>
        <w:t>の事業（以下「事業」という。）の適正な運営を確保するための人員及び管理運営に関する事項を定める。この事業は、疾病、負傷等で寝たき</w:t>
      </w:r>
      <w:r w:rsidR="0049575C" w:rsidRPr="00880A00">
        <w:rPr>
          <w:rFonts w:ascii="ＭＳ 明朝" w:hAnsi="ＭＳ 明朝" w:cs="ＭＳ 明朝" w:hint="eastAsia"/>
          <w:snapToGrid w:val="0"/>
        </w:rPr>
        <w:t>りの状態またはこれに準ずる状態にあり、かかりつけの医師が訪問リハビリテーションの必要を認めた高齢者に対し、理学療法士</w:t>
      </w:r>
      <w:r w:rsidR="00A77AED">
        <w:rPr>
          <w:rFonts w:ascii="ＭＳ 明朝" w:hAnsi="ＭＳ 明朝" w:cs="ＭＳ 明朝" w:hint="eastAsia"/>
          <w:snapToGrid w:val="0"/>
        </w:rPr>
        <w:t>等</w:t>
      </w:r>
      <w:r w:rsidR="00ED2F31" w:rsidRPr="00880A00">
        <w:rPr>
          <w:rFonts w:ascii="ＭＳ 明朝" w:hAnsi="ＭＳ 明朝" w:cs="ＭＳ 明朝" w:hint="eastAsia"/>
          <w:snapToGrid w:val="0"/>
        </w:rPr>
        <w:t>が訪問して、</w:t>
      </w:r>
      <w:r w:rsidR="0049575C" w:rsidRPr="00880A00">
        <w:rPr>
          <w:rFonts w:ascii="ＭＳ 明朝" w:hAnsi="ＭＳ 明朝" w:cs="ＭＳ 明朝" w:hint="eastAsia"/>
          <w:snapToGrid w:val="0"/>
        </w:rPr>
        <w:t>在宅生活</w:t>
      </w:r>
      <w:r w:rsidR="00ED2F31" w:rsidRPr="00880A00">
        <w:rPr>
          <w:rFonts w:ascii="ＭＳ 明朝" w:hAnsi="ＭＳ 明朝" w:cs="ＭＳ 明朝" w:hint="eastAsia"/>
          <w:snapToGrid w:val="0"/>
        </w:rPr>
        <w:t>上必要な</w:t>
      </w:r>
      <w:r w:rsidR="0049575C" w:rsidRPr="00880A00">
        <w:rPr>
          <w:rFonts w:ascii="ＭＳ 明朝" w:hAnsi="ＭＳ 明朝" w:cs="ＭＳ 明朝" w:hint="eastAsia"/>
          <w:snapToGrid w:val="0"/>
        </w:rPr>
        <w:t>リハビリテーション</w:t>
      </w:r>
      <w:r w:rsidR="00ED2F31" w:rsidRPr="00880A00">
        <w:rPr>
          <w:rFonts w:ascii="ＭＳ 明朝" w:hAnsi="ＭＳ 明朝" w:cs="ＭＳ 明朝" w:hint="eastAsia"/>
          <w:snapToGrid w:val="0"/>
        </w:rPr>
        <w:t>を行うとともに、在宅福祉サービス及び保健サービスとの連携・提携を図り、在宅要介護者の生活の質の向上を図ることを目的とする。</w:t>
      </w:r>
    </w:p>
    <w:p w14:paraId="47520B5B" w14:textId="77777777" w:rsidR="00ED2F31" w:rsidRDefault="00ED2F31">
      <w:pPr>
        <w:pStyle w:val="a3"/>
        <w:ind w:leftChars="0" w:left="720"/>
        <w:rPr>
          <w:rFonts w:ascii="ＭＳ 明朝" w:cs="Times New Roman"/>
          <w:snapToGrid w:val="0"/>
        </w:rPr>
      </w:pPr>
    </w:p>
    <w:p w14:paraId="318A87BD" w14:textId="77777777" w:rsidR="00ED2F31" w:rsidRDefault="00ED2F31">
      <w:pPr>
        <w:rPr>
          <w:rFonts w:ascii="Times New Roman" w:hAnsi="Times New Roman" w:cs="Times New Roman"/>
        </w:rPr>
      </w:pPr>
      <w:r>
        <w:rPr>
          <w:rFonts w:cs="ＭＳ 明朝" w:hint="eastAsia"/>
        </w:rPr>
        <w:t>（運営の方針）</w:t>
      </w:r>
    </w:p>
    <w:p w14:paraId="2A8623CB" w14:textId="77777777" w:rsidR="004A763E" w:rsidRPr="004A763E" w:rsidRDefault="00B16921" w:rsidP="00B5762C">
      <w:pPr>
        <w:pStyle w:val="a3"/>
        <w:numPr>
          <w:ilvl w:val="0"/>
          <w:numId w:val="13"/>
        </w:numPr>
        <w:ind w:leftChars="0"/>
        <w:rPr>
          <w:rFonts w:cs="ＭＳ 明朝"/>
        </w:rPr>
      </w:pPr>
      <w:r w:rsidRPr="00CF4E75">
        <w:rPr>
          <w:rFonts w:hint="eastAsia"/>
          <w:spacing w:val="-10"/>
          <w:kern w:val="0"/>
        </w:rPr>
        <w:t>事業は、要介護状態となった場合においても、その利用者が可能な限りその居宅において、その有する能力に応じ自立した日常生活を営むことができるよう、</w:t>
      </w:r>
      <w:r w:rsidR="00ED2F31" w:rsidRPr="004A763E">
        <w:rPr>
          <w:rFonts w:cs="ＭＳ 明朝" w:hint="eastAsia"/>
        </w:rPr>
        <w:t>かかりつけの医</w:t>
      </w:r>
    </w:p>
    <w:p w14:paraId="7717FD2E" w14:textId="77777777" w:rsidR="00ED2F31" w:rsidRPr="004A763E" w:rsidRDefault="00ED2F31" w:rsidP="00B5762C">
      <w:pPr>
        <w:pStyle w:val="a3"/>
        <w:ind w:leftChars="407" w:left="855"/>
        <w:rPr>
          <w:rFonts w:ascii="Times New Roman" w:hAnsi="Times New Roman" w:cs="Times New Roman"/>
        </w:rPr>
      </w:pPr>
      <w:r w:rsidRPr="004A763E">
        <w:rPr>
          <w:rFonts w:cs="ＭＳ 明朝" w:hint="eastAsia"/>
        </w:rPr>
        <w:t>師の指示のもと、対象者の心身の特性を踏まえて、生活の質の確保を重視し、健康管理、全体的な日常動作の維持・回復を図るとともに、在宅医療を推進し、快適な在宅療養が継続できるように支援するものである。</w:t>
      </w:r>
    </w:p>
    <w:p w14:paraId="6E58D720" w14:textId="77777777" w:rsidR="00D96401" w:rsidRDefault="00ED2F31" w:rsidP="00B5762C">
      <w:pPr>
        <w:autoSpaceDE w:val="0"/>
        <w:autoSpaceDN w:val="0"/>
        <w:spacing w:line="357" w:lineRule="exact"/>
        <w:ind w:leftChars="90" w:left="399" w:hangingChars="100" w:hanging="210"/>
        <w:jc w:val="left"/>
        <w:rPr>
          <w:spacing w:val="-10"/>
          <w:kern w:val="0"/>
        </w:rPr>
      </w:pPr>
      <w:r>
        <w:rPr>
          <w:rFonts w:cs="ＭＳ 明朝" w:hint="eastAsia"/>
        </w:rPr>
        <w:t xml:space="preserve">　</w:t>
      </w:r>
      <w:r w:rsidR="004A763E">
        <w:rPr>
          <w:rFonts w:cs="ＭＳ 明朝" w:hint="eastAsia"/>
        </w:rPr>
        <w:t>2</w:t>
      </w:r>
      <w:r w:rsidR="004A763E">
        <w:rPr>
          <w:rFonts w:cs="ＭＳ 明朝" w:hint="eastAsia"/>
        </w:rPr>
        <w:t xml:space="preserve">　</w:t>
      </w:r>
      <w:r w:rsidR="00C708B0">
        <w:rPr>
          <w:rFonts w:cs="ＭＳ 明朝" w:hint="eastAsia"/>
        </w:rPr>
        <w:t xml:space="preserve"> </w:t>
      </w:r>
      <w:r w:rsidR="00B16921" w:rsidRPr="00CF4E75">
        <w:rPr>
          <w:rFonts w:hint="eastAsia"/>
          <w:spacing w:val="-10"/>
          <w:kern w:val="0"/>
        </w:rPr>
        <w:t>指定</w:t>
      </w:r>
      <w:r w:rsidR="00B16921">
        <w:rPr>
          <w:rFonts w:hint="eastAsia"/>
          <w:spacing w:val="-10"/>
          <w:kern w:val="0"/>
        </w:rPr>
        <w:t>(</w:t>
      </w:r>
      <w:r w:rsidR="00B16921" w:rsidRPr="00CF4E75">
        <w:rPr>
          <w:rFonts w:hint="eastAsia"/>
          <w:spacing w:val="-10"/>
          <w:kern w:val="0"/>
        </w:rPr>
        <w:t>介護予防</w:t>
      </w:r>
      <w:r w:rsidR="00B16921">
        <w:rPr>
          <w:rFonts w:hint="eastAsia"/>
          <w:spacing w:val="-10"/>
          <w:kern w:val="0"/>
        </w:rPr>
        <w:t>)</w:t>
      </w:r>
      <w:r w:rsidR="00B16921" w:rsidRPr="00CF4E75">
        <w:rPr>
          <w:rFonts w:hint="eastAsia"/>
          <w:spacing w:val="-10"/>
          <w:kern w:val="0"/>
        </w:rPr>
        <w:t>訪問リハビリテーションの提供に当たって、要支援者が可能な限りその居</w:t>
      </w:r>
    </w:p>
    <w:p w14:paraId="6141EBEC" w14:textId="77777777" w:rsidR="00D96401" w:rsidRDefault="00B16921" w:rsidP="00B5762C">
      <w:pPr>
        <w:autoSpaceDE w:val="0"/>
        <w:autoSpaceDN w:val="0"/>
        <w:spacing w:line="357" w:lineRule="exact"/>
        <w:ind w:firstLineChars="450" w:firstLine="855"/>
        <w:jc w:val="left"/>
        <w:rPr>
          <w:spacing w:val="-10"/>
          <w:kern w:val="0"/>
        </w:rPr>
      </w:pPr>
      <w:r w:rsidRPr="00CF4E75">
        <w:rPr>
          <w:rFonts w:hint="eastAsia"/>
          <w:spacing w:val="-10"/>
          <w:kern w:val="0"/>
        </w:rPr>
        <w:t>宅において、自立した日常生活を営むことができるよう、利用者の居宅において、理学療</w:t>
      </w:r>
    </w:p>
    <w:p w14:paraId="39049BF8" w14:textId="77777777" w:rsidR="00B16921" w:rsidRPr="00CF4E75" w:rsidRDefault="00B16921" w:rsidP="00486092">
      <w:pPr>
        <w:autoSpaceDE w:val="0"/>
        <w:autoSpaceDN w:val="0"/>
        <w:spacing w:line="357" w:lineRule="exact"/>
        <w:ind w:leftChars="400" w:left="840" w:firstLineChars="50" w:firstLine="95"/>
        <w:jc w:val="left"/>
        <w:rPr>
          <w:spacing w:val="-10"/>
          <w:kern w:val="0"/>
        </w:rPr>
      </w:pPr>
      <w:r w:rsidRPr="00CF4E75">
        <w:rPr>
          <w:rFonts w:hint="eastAsia"/>
          <w:spacing w:val="-10"/>
          <w:kern w:val="0"/>
        </w:rPr>
        <w:t>法、作業療法</w:t>
      </w:r>
      <w:r w:rsidR="00486092">
        <w:rPr>
          <w:rFonts w:hint="eastAsia"/>
          <w:spacing w:val="-10"/>
          <w:kern w:val="0"/>
        </w:rPr>
        <w:t>、</w:t>
      </w:r>
      <w:r w:rsidR="001B4B38">
        <w:rPr>
          <w:rFonts w:hint="eastAsia"/>
          <w:spacing w:val="-10"/>
          <w:kern w:val="0"/>
        </w:rPr>
        <w:t>言語聴覚療法</w:t>
      </w:r>
      <w:r w:rsidRPr="00CF4E75">
        <w:rPr>
          <w:rFonts w:hint="eastAsia"/>
          <w:spacing w:val="-10"/>
          <w:kern w:val="0"/>
        </w:rPr>
        <w:t>その他必要なリハビリテーションを行うことにより、利用者の心身機能の維</w:t>
      </w:r>
      <w:r w:rsidR="00C718FE">
        <w:rPr>
          <w:rFonts w:hint="eastAsia"/>
          <w:spacing w:val="-10"/>
          <w:kern w:val="0"/>
        </w:rPr>
        <w:t>持回復を図り、もって利用者の生活機能の維持、</w:t>
      </w:r>
      <w:r w:rsidRPr="00CF4E75">
        <w:rPr>
          <w:rFonts w:hint="eastAsia"/>
          <w:spacing w:val="-10"/>
          <w:kern w:val="0"/>
        </w:rPr>
        <w:t>向上を目指すものとする。</w:t>
      </w:r>
    </w:p>
    <w:p w14:paraId="00E04DC4" w14:textId="77777777" w:rsidR="00ED2F31" w:rsidRDefault="004A763E" w:rsidP="00B5762C">
      <w:pPr>
        <w:ind w:leftChars="100" w:left="840" w:hangingChars="300" w:hanging="630"/>
        <w:rPr>
          <w:rFonts w:ascii="Times New Roman" w:hAnsi="Times New Roman" w:cs="Times New Roman"/>
        </w:rPr>
      </w:pPr>
      <w:r>
        <w:rPr>
          <w:rFonts w:cs="ＭＳ 明朝" w:hint="eastAsia"/>
        </w:rPr>
        <w:t xml:space="preserve">　</w:t>
      </w:r>
      <w:r>
        <w:rPr>
          <w:rFonts w:cs="ＭＳ 明朝" w:hint="eastAsia"/>
        </w:rPr>
        <w:t>3</w:t>
      </w:r>
      <w:r>
        <w:rPr>
          <w:rFonts w:cs="ＭＳ 明朝" w:hint="eastAsia"/>
        </w:rPr>
        <w:t xml:space="preserve">　</w:t>
      </w:r>
      <w:r w:rsidR="00B5762C">
        <w:rPr>
          <w:rFonts w:cs="ＭＳ 明朝" w:hint="eastAsia"/>
        </w:rPr>
        <w:t xml:space="preserve"> </w:t>
      </w:r>
      <w:r w:rsidR="00B5762C" w:rsidRPr="00CF4E75">
        <w:rPr>
          <w:rFonts w:hint="eastAsia"/>
          <w:spacing w:val="-10"/>
          <w:kern w:val="0"/>
        </w:rPr>
        <w:t>指定</w:t>
      </w:r>
      <w:r w:rsidR="00B5762C">
        <w:rPr>
          <w:rFonts w:hint="eastAsia"/>
          <w:spacing w:val="-10"/>
          <w:kern w:val="0"/>
        </w:rPr>
        <w:t>(</w:t>
      </w:r>
      <w:r w:rsidR="00B5762C" w:rsidRPr="00CF4E75">
        <w:rPr>
          <w:rFonts w:hint="eastAsia"/>
          <w:spacing w:val="-10"/>
          <w:kern w:val="0"/>
        </w:rPr>
        <w:t>介護予防</w:t>
      </w:r>
      <w:r w:rsidR="00B5762C">
        <w:rPr>
          <w:rFonts w:hint="eastAsia"/>
          <w:spacing w:val="-10"/>
          <w:kern w:val="0"/>
        </w:rPr>
        <w:t>)</w:t>
      </w:r>
      <w:r w:rsidR="0049575C">
        <w:rPr>
          <w:rFonts w:cs="ＭＳ 明朝" w:hint="eastAsia"/>
        </w:rPr>
        <w:t>訪問リハビリテーション</w:t>
      </w:r>
      <w:r w:rsidR="00ED2F31">
        <w:rPr>
          <w:rFonts w:cs="ＭＳ 明朝" w:hint="eastAsia"/>
        </w:rPr>
        <w:t>の実施にあたっては、関係市町村、地域の医療、保健、福祉サービス機関、</w:t>
      </w:r>
      <w:r w:rsidR="00ED2F31" w:rsidRPr="004B09E1">
        <w:rPr>
          <w:rFonts w:cs="ＭＳ 明朝" w:hint="eastAsia"/>
        </w:rPr>
        <w:t>地域包括支援センター、住民による自発的な行動による介護予防、訪問サービスを含めた地域における様々な取り組みを行う者</w:t>
      </w:r>
      <w:r w:rsidR="00ED2F31">
        <w:rPr>
          <w:rFonts w:cs="ＭＳ 明朝" w:hint="eastAsia"/>
        </w:rPr>
        <w:t>と密接な連携に努め、協力と理解のもとに適切な運営を図るものとする。</w:t>
      </w:r>
    </w:p>
    <w:p w14:paraId="3814156C" w14:textId="77777777" w:rsidR="00ED2F31" w:rsidRPr="003E411F" w:rsidRDefault="00ED2F31" w:rsidP="00BD28B6">
      <w:pPr>
        <w:ind w:left="630" w:hangingChars="300" w:hanging="630"/>
        <w:rPr>
          <w:rFonts w:ascii="Times New Roman" w:hAnsi="Times New Roman" w:cs="Times New Roman"/>
        </w:rPr>
      </w:pPr>
    </w:p>
    <w:p w14:paraId="75869312" w14:textId="77777777" w:rsidR="00ED2F31" w:rsidRDefault="00ED2F31">
      <w:pPr>
        <w:rPr>
          <w:rFonts w:ascii="Times New Roman" w:hAnsi="Times New Roman" w:cs="Times New Roman"/>
        </w:rPr>
      </w:pPr>
      <w:r>
        <w:rPr>
          <w:rFonts w:cs="ＭＳ 明朝" w:hint="eastAsia"/>
        </w:rPr>
        <w:t>（事業所の名称等）</w:t>
      </w:r>
    </w:p>
    <w:p w14:paraId="46C4FFBE" w14:textId="77777777" w:rsidR="004A763E" w:rsidRPr="00E83D8B" w:rsidRDefault="00ED2F31" w:rsidP="00E83D8B">
      <w:pPr>
        <w:pStyle w:val="a3"/>
        <w:numPr>
          <w:ilvl w:val="0"/>
          <w:numId w:val="13"/>
        </w:numPr>
        <w:ind w:leftChars="0"/>
        <w:rPr>
          <w:rFonts w:cs="ＭＳ 明朝"/>
        </w:rPr>
      </w:pPr>
      <w:r w:rsidRPr="00E83D8B">
        <w:rPr>
          <w:rFonts w:cs="ＭＳ 明朝" w:hint="eastAsia"/>
        </w:rPr>
        <w:t>指定（介護予防）</w:t>
      </w:r>
      <w:r w:rsidR="0049575C" w:rsidRPr="00E83D8B">
        <w:rPr>
          <w:rFonts w:cs="ＭＳ 明朝" w:hint="eastAsia"/>
        </w:rPr>
        <w:t>訪問リハビリテーション</w:t>
      </w:r>
      <w:r w:rsidRPr="00E83D8B">
        <w:rPr>
          <w:rFonts w:cs="ＭＳ 明朝" w:hint="eastAsia"/>
        </w:rPr>
        <w:t>を行う事業所の名称及び所在地は、以</w:t>
      </w:r>
    </w:p>
    <w:p w14:paraId="0E93EC93" w14:textId="77777777" w:rsidR="00ED2F31" w:rsidRPr="004A763E" w:rsidRDefault="00ED2F31" w:rsidP="004A763E">
      <w:pPr>
        <w:pStyle w:val="a3"/>
        <w:ind w:leftChars="0" w:left="855"/>
        <w:rPr>
          <w:rFonts w:ascii="Times New Roman" w:hAnsi="Times New Roman" w:cs="Times New Roman"/>
        </w:rPr>
      </w:pPr>
      <w:r w:rsidRPr="004A763E">
        <w:rPr>
          <w:rFonts w:cs="ＭＳ 明朝" w:hint="eastAsia"/>
        </w:rPr>
        <w:t>下の通りとする。</w:t>
      </w:r>
    </w:p>
    <w:p w14:paraId="5BE780FE" w14:textId="2AC0094E" w:rsidR="00ED2F31" w:rsidRPr="004A763E" w:rsidRDefault="00ED2F31" w:rsidP="004A763E">
      <w:pPr>
        <w:pStyle w:val="a3"/>
        <w:numPr>
          <w:ilvl w:val="0"/>
          <w:numId w:val="2"/>
        </w:numPr>
        <w:ind w:leftChars="0"/>
        <w:rPr>
          <w:rFonts w:ascii="ＭＳ 明朝" w:cs="Times New Roman"/>
          <w:snapToGrid w:val="0"/>
        </w:rPr>
      </w:pPr>
      <w:r w:rsidRPr="004A763E">
        <w:rPr>
          <w:rFonts w:cs="ＭＳ 明朝" w:hint="eastAsia"/>
        </w:rPr>
        <w:t xml:space="preserve">名　称　</w:t>
      </w:r>
      <w:r w:rsidR="00852FC7">
        <w:rPr>
          <w:rFonts w:cs="ＭＳ 明朝" w:hint="eastAsia"/>
        </w:rPr>
        <w:t>医</w:t>
      </w:r>
      <w:r w:rsidR="00852FC7">
        <w:rPr>
          <w:rFonts w:cs="ＭＳ 明朝" w:hint="eastAsia"/>
        </w:rPr>
        <w:t>)</w:t>
      </w:r>
      <w:r w:rsidR="00852FC7">
        <w:rPr>
          <w:rFonts w:cs="ＭＳ 明朝" w:hint="eastAsia"/>
        </w:rPr>
        <w:t xml:space="preserve">弘徳会　</w:t>
      </w:r>
      <w:r w:rsidR="00656880">
        <w:rPr>
          <w:rFonts w:cs="ＭＳ 明朝" w:hint="eastAsia"/>
          <w:color w:val="000000" w:themeColor="text1"/>
        </w:rPr>
        <w:t>白河</w:t>
      </w:r>
      <w:r w:rsidR="00880A00">
        <w:rPr>
          <w:rFonts w:cs="ＭＳ 明朝" w:hint="eastAsia"/>
          <w:color w:val="000000" w:themeColor="text1"/>
        </w:rPr>
        <w:t>訪問診療所</w:t>
      </w:r>
    </w:p>
    <w:p w14:paraId="5B4C75F3" w14:textId="7ABADE38" w:rsidR="00ED2F31" w:rsidRPr="004B09E1" w:rsidRDefault="00ED2F31" w:rsidP="004B09E1">
      <w:pPr>
        <w:pStyle w:val="a3"/>
        <w:numPr>
          <w:ilvl w:val="0"/>
          <w:numId w:val="2"/>
        </w:numPr>
        <w:ind w:leftChars="0"/>
        <w:rPr>
          <w:rFonts w:ascii="Times New Roman" w:hAnsi="Times New Roman" w:cs="Times New Roman"/>
        </w:rPr>
      </w:pPr>
      <w:r w:rsidRPr="004B09E1">
        <w:rPr>
          <w:rFonts w:cs="ＭＳ 明朝" w:hint="eastAsia"/>
        </w:rPr>
        <w:t xml:space="preserve">所在地　</w:t>
      </w:r>
      <w:r w:rsidR="00656880">
        <w:rPr>
          <w:rFonts w:cs="ＭＳ 明朝" w:hint="eastAsia"/>
        </w:rPr>
        <w:t>福島</w:t>
      </w:r>
      <w:r w:rsidR="005348D0">
        <w:rPr>
          <w:rFonts w:cs="ＭＳ 明朝" w:hint="eastAsia"/>
        </w:rPr>
        <w:t>県</w:t>
      </w:r>
      <w:r w:rsidR="00656880">
        <w:rPr>
          <w:rFonts w:cs="ＭＳ 明朝" w:hint="eastAsia"/>
        </w:rPr>
        <w:t>西白河郡西郷村字下前田東</w:t>
      </w:r>
      <w:r w:rsidR="00656880">
        <w:rPr>
          <w:rFonts w:cs="ＭＳ 明朝" w:hint="eastAsia"/>
        </w:rPr>
        <w:t>3</w:t>
      </w:r>
      <w:r w:rsidR="002F3396">
        <w:rPr>
          <w:rFonts w:cs="ＭＳ 明朝" w:hint="eastAsia"/>
        </w:rPr>
        <w:t>-</w:t>
      </w:r>
      <w:r w:rsidR="00656880">
        <w:rPr>
          <w:rFonts w:cs="ＭＳ 明朝" w:hint="eastAsia"/>
        </w:rPr>
        <w:t>3</w:t>
      </w:r>
      <w:r w:rsidR="002055AF">
        <w:rPr>
          <w:rFonts w:cs="ＭＳ 明朝" w:hint="eastAsia"/>
        </w:rPr>
        <w:t xml:space="preserve">　</w:t>
      </w:r>
      <w:r w:rsidR="002055AF" w:rsidRPr="002055AF">
        <w:rPr>
          <w:rFonts w:cs="ＭＳ 明朝" w:hint="eastAsia"/>
        </w:rPr>
        <w:t>サンライズ新白河</w:t>
      </w:r>
      <w:r w:rsidR="002055AF" w:rsidRPr="002055AF">
        <w:rPr>
          <w:rFonts w:cs="ＭＳ 明朝" w:hint="eastAsia"/>
        </w:rPr>
        <w:t>A 1-C</w:t>
      </w:r>
    </w:p>
    <w:p w14:paraId="1F55D7C7" w14:textId="77777777" w:rsidR="004B09E1" w:rsidRPr="004B09E1" w:rsidRDefault="004B09E1" w:rsidP="004B09E1">
      <w:pPr>
        <w:pStyle w:val="a3"/>
        <w:ind w:leftChars="0" w:left="720"/>
        <w:rPr>
          <w:rFonts w:ascii="Times New Roman" w:hAnsi="Times New Roman" w:cs="Times New Roman"/>
        </w:rPr>
      </w:pPr>
    </w:p>
    <w:p w14:paraId="3B43A15E" w14:textId="77777777" w:rsidR="00E83D8B" w:rsidRDefault="00ED2F31" w:rsidP="004A763E">
      <w:pPr>
        <w:rPr>
          <w:rFonts w:ascii="Times New Roman" w:hAnsi="Times New Roman" w:cs="Times New Roman"/>
        </w:rPr>
      </w:pPr>
      <w:r>
        <w:rPr>
          <w:rFonts w:cs="ＭＳ 明朝" w:hint="eastAsia"/>
        </w:rPr>
        <w:t>（職員の職種、員数及び職務内容）</w:t>
      </w:r>
    </w:p>
    <w:p w14:paraId="2C927635" w14:textId="77777777" w:rsidR="00ED2F31" w:rsidRPr="004A763E" w:rsidRDefault="00E83D8B" w:rsidP="004A763E">
      <w:pPr>
        <w:rPr>
          <w:rFonts w:ascii="Times New Roman" w:hAnsi="Times New Roman" w:cs="Times New Roman"/>
        </w:rPr>
      </w:pPr>
      <w:r>
        <w:rPr>
          <w:rFonts w:ascii="Times New Roman" w:hAnsi="Times New Roman" w:cs="Times New Roman" w:hint="eastAsia"/>
        </w:rPr>
        <w:t>第</w:t>
      </w:r>
      <w:r w:rsidRPr="001E4F15">
        <w:rPr>
          <w:rFonts w:asciiTheme="minorHAnsi" w:hAnsiTheme="minorHAnsi" w:cs="Times New Roman"/>
        </w:rPr>
        <w:t>4</w:t>
      </w:r>
      <w:r>
        <w:rPr>
          <w:rFonts w:ascii="Times New Roman" w:hAnsi="Times New Roman" w:cs="Times New Roman" w:hint="eastAsia"/>
        </w:rPr>
        <w:t xml:space="preserve">条　</w:t>
      </w:r>
      <w:r w:rsidR="00ED2F31" w:rsidRPr="004A763E">
        <w:rPr>
          <w:rFonts w:cs="ＭＳ 明朝" w:hint="eastAsia"/>
        </w:rPr>
        <w:t>事業所に勤務する職種、員数及び職務内容は、以下の通りとする。</w:t>
      </w:r>
    </w:p>
    <w:p w14:paraId="2CDAC912" w14:textId="2EBF42E0" w:rsidR="00486092" w:rsidRPr="00131CB1" w:rsidRDefault="006F2195" w:rsidP="003536FF">
      <w:pPr>
        <w:pStyle w:val="a3"/>
        <w:numPr>
          <w:ilvl w:val="0"/>
          <w:numId w:val="12"/>
        </w:numPr>
        <w:ind w:leftChars="0" w:left="360"/>
        <w:rPr>
          <w:rFonts w:ascii="Times New Roman" w:hAnsi="Times New Roman" w:cs="Times New Roman"/>
        </w:rPr>
      </w:pPr>
      <w:r>
        <w:rPr>
          <w:rFonts w:cs="ＭＳ 明朝" w:hint="eastAsia"/>
        </w:rPr>
        <w:t>訪問</w:t>
      </w:r>
      <w:r w:rsidR="0049575C" w:rsidRPr="00E83D8B">
        <w:rPr>
          <w:rFonts w:cs="ＭＳ 明朝" w:hint="eastAsia"/>
        </w:rPr>
        <w:t>リハビリテーション</w:t>
      </w:r>
      <w:r w:rsidR="00CC0ED3" w:rsidRPr="00E83D8B">
        <w:rPr>
          <w:rFonts w:cs="ＭＳ 明朝" w:hint="eastAsia"/>
        </w:rPr>
        <w:t>職員</w:t>
      </w:r>
      <w:r w:rsidR="008831DB">
        <w:rPr>
          <w:rFonts w:cs="ＭＳ 明朝" w:hint="eastAsia"/>
        </w:rPr>
        <w:t xml:space="preserve">　理学療法士、言語聴覚士</w:t>
      </w:r>
      <w:r w:rsidR="00D81EC4">
        <w:rPr>
          <w:rFonts w:cs="ＭＳ 明朝" w:hint="eastAsia"/>
        </w:rPr>
        <w:t>、</w:t>
      </w:r>
      <w:r w:rsidR="008831DB" w:rsidRPr="00D81EC4">
        <w:rPr>
          <w:rFonts w:cs="ＭＳ 明朝" w:hint="eastAsia"/>
        </w:rPr>
        <w:t>作業療法士</w:t>
      </w:r>
      <w:r w:rsidR="00AA4703">
        <w:rPr>
          <w:rFonts w:cs="ＭＳ 明朝" w:hint="eastAsia"/>
        </w:rPr>
        <w:t xml:space="preserve">　</w:t>
      </w:r>
      <w:r w:rsidR="00D81EC4" w:rsidRPr="00131CB1">
        <w:rPr>
          <w:rFonts w:cs="ＭＳ 明朝" w:hint="eastAsia"/>
        </w:rPr>
        <w:t>適当数</w:t>
      </w:r>
    </w:p>
    <w:p w14:paraId="60608D7B" w14:textId="77777777" w:rsidR="00486092" w:rsidRPr="00845288" w:rsidRDefault="00486092" w:rsidP="003536FF">
      <w:pPr>
        <w:pStyle w:val="a3"/>
        <w:numPr>
          <w:ilvl w:val="0"/>
          <w:numId w:val="12"/>
        </w:numPr>
        <w:ind w:leftChars="0" w:left="360"/>
        <w:rPr>
          <w:rFonts w:ascii="Times New Roman" w:hAnsi="Times New Roman" w:cs="Times New Roman"/>
        </w:rPr>
      </w:pPr>
      <w:r>
        <w:rPr>
          <w:rFonts w:cs="ＭＳ 明朝" w:hint="eastAsia"/>
        </w:rPr>
        <w:t>職務内容</w:t>
      </w:r>
    </w:p>
    <w:p w14:paraId="73208EA2" w14:textId="77777777" w:rsidR="00D96401" w:rsidRPr="00131CB1" w:rsidRDefault="00D96401" w:rsidP="00D96401">
      <w:pPr>
        <w:pStyle w:val="ab"/>
        <w:numPr>
          <w:ilvl w:val="1"/>
          <w:numId w:val="12"/>
        </w:numPr>
        <w:ind w:leftChars="0" w:firstLineChars="0"/>
        <w:rPr>
          <w:rFonts w:asciiTheme="minorEastAsia" w:eastAsiaTheme="minorEastAsia" w:hAnsiTheme="minorEastAsia"/>
          <w:sz w:val="21"/>
          <w:szCs w:val="21"/>
        </w:rPr>
      </w:pPr>
      <w:r w:rsidRPr="00131CB1">
        <w:rPr>
          <w:rFonts w:asciiTheme="minorEastAsia" w:eastAsiaTheme="minorEastAsia" w:hAnsiTheme="minorEastAsia" w:hint="eastAsia"/>
          <w:sz w:val="21"/>
          <w:szCs w:val="21"/>
        </w:rPr>
        <w:t>身体機能訓練（麻痺の改善、関節や筋肉の状態調整、筋力向上、座位や立位訓練</w:t>
      </w:r>
      <w:r w:rsidR="00C718FE" w:rsidRPr="00131CB1">
        <w:rPr>
          <w:rFonts w:asciiTheme="minorEastAsia" w:eastAsiaTheme="minorEastAsia" w:hAnsiTheme="minorEastAsia" w:hint="eastAsia"/>
          <w:sz w:val="21"/>
          <w:szCs w:val="21"/>
        </w:rPr>
        <w:t>、言語機能、嚥下機能</w:t>
      </w:r>
      <w:r w:rsidRPr="00131CB1">
        <w:rPr>
          <w:rFonts w:asciiTheme="minorEastAsia" w:eastAsiaTheme="minorEastAsia" w:hAnsiTheme="minorEastAsia" w:hint="eastAsia"/>
          <w:sz w:val="21"/>
          <w:szCs w:val="21"/>
        </w:rPr>
        <w:t>など）</w:t>
      </w:r>
    </w:p>
    <w:p w14:paraId="430CCCB8" w14:textId="77777777" w:rsidR="00D96401" w:rsidRPr="00131CB1" w:rsidRDefault="00D96401" w:rsidP="0068595D">
      <w:pPr>
        <w:pStyle w:val="ab"/>
        <w:numPr>
          <w:ilvl w:val="1"/>
          <w:numId w:val="12"/>
        </w:numPr>
        <w:ind w:leftChars="0" w:firstLineChars="0"/>
        <w:rPr>
          <w:rFonts w:asciiTheme="minorEastAsia" w:eastAsiaTheme="minorEastAsia" w:hAnsiTheme="minorEastAsia"/>
          <w:sz w:val="21"/>
          <w:szCs w:val="21"/>
        </w:rPr>
      </w:pPr>
      <w:r w:rsidRPr="00131CB1">
        <w:rPr>
          <w:rFonts w:asciiTheme="minorEastAsia" w:eastAsiaTheme="minorEastAsia" w:hAnsiTheme="minorEastAsia" w:hint="eastAsia"/>
          <w:sz w:val="21"/>
          <w:szCs w:val="21"/>
        </w:rPr>
        <w:t>生活動作練習（歩行練習、着替え動作練習、トイレ動作練習、入浴動作練習</w:t>
      </w:r>
      <w:r w:rsidR="00C718FE" w:rsidRPr="00131CB1">
        <w:rPr>
          <w:rFonts w:asciiTheme="minorEastAsia" w:eastAsiaTheme="minorEastAsia" w:hAnsiTheme="minorEastAsia" w:hint="eastAsia"/>
          <w:sz w:val="21"/>
          <w:szCs w:val="21"/>
        </w:rPr>
        <w:t>、摂食</w:t>
      </w:r>
      <w:r w:rsidR="00C718FE" w:rsidRPr="00131CB1">
        <w:rPr>
          <w:rFonts w:asciiTheme="minorEastAsia" w:eastAsiaTheme="minorEastAsia" w:hAnsiTheme="minorEastAsia" w:hint="eastAsia"/>
          <w:sz w:val="21"/>
          <w:szCs w:val="21"/>
        </w:rPr>
        <w:lastRenderedPageBreak/>
        <w:t>動作練習、実用的コミュニケーション練習</w:t>
      </w:r>
      <w:r w:rsidRPr="00131CB1">
        <w:rPr>
          <w:rFonts w:asciiTheme="minorEastAsia" w:eastAsiaTheme="minorEastAsia" w:hAnsiTheme="minorEastAsia" w:hint="eastAsia"/>
          <w:sz w:val="21"/>
          <w:szCs w:val="21"/>
        </w:rPr>
        <w:t>など）</w:t>
      </w:r>
    </w:p>
    <w:p w14:paraId="5D169006" w14:textId="77777777" w:rsidR="00D96401" w:rsidRPr="00131CB1" w:rsidRDefault="00D96401" w:rsidP="00D96401">
      <w:pPr>
        <w:pStyle w:val="ab"/>
        <w:numPr>
          <w:ilvl w:val="1"/>
          <w:numId w:val="12"/>
        </w:numPr>
        <w:ind w:leftChars="0" w:firstLineChars="0"/>
        <w:rPr>
          <w:rFonts w:asciiTheme="minorEastAsia" w:eastAsiaTheme="minorEastAsia" w:hAnsiTheme="minorEastAsia"/>
          <w:sz w:val="21"/>
          <w:szCs w:val="21"/>
        </w:rPr>
      </w:pPr>
      <w:r w:rsidRPr="00131CB1">
        <w:rPr>
          <w:rFonts w:asciiTheme="minorEastAsia" w:eastAsiaTheme="minorEastAsia" w:hAnsiTheme="minorEastAsia" w:hint="eastAsia"/>
          <w:sz w:val="21"/>
          <w:szCs w:val="21"/>
        </w:rPr>
        <w:t>応用動作練習（家事動作練習、外出練習など）</w:t>
      </w:r>
    </w:p>
    <w:p w14:paraId="45A02692" w14:textId="77777777" w:rsidR="00D96401" w:rsidRPr="00131CB1" w:rsidRDefault="00D96401" w:rsidP="00D96401">
      <w:pPr>
        <w:pStyle w:val="ab"/>
        <w:numPr>
          <w:ilvl w:val="1"/>
          <w:numId w:val="12"/>
        </w:numPr>
        <w:ind w:leftChars="0" w:firstLineChars="0"/>
        <w:rPr>
          <w:rFonts w:asciiTheme="minorEastAsia" w:eastAsiaTheme="minorEastAsia" w:hAnsiTheme="minorEastAsia"/>
          <w:sz w:val="21"/>
          <w:szCs w:val="21"/>
        </w:rPr>
      </w:pPr>
      <w:r w:rsidRPr="00131CB1">
        <w:rPr>
          <w:rFonts w:asciiTheme="minorEastAsia" w:eastAsiaTheme="minorEastAsia" w:hAnsiTheme="minorEastAsia" w:hint="eastAsia"/>
          <w:sz w:val="21"/>
          <w:szCs w:val="21"/>
        </w:rPr>
        <w:t>ご家族様への介助方法説明</w:t>
      </w:r>
    </w:p>
    <w:p w14:paraId="2BF49A90" w14:textId="77777777" w:rsidR="00D96401" w:rsidRPr="00131CB1" w:rsidRDefault="00D96401" w:rsidP="00D96401">
      <w:pPr>
        <w:pStyle w:val="ab"/>
        <w:numPr>
          <w:ilvl w:val="1"/>
          <w:numId w:val="12"/>
        </w:numPr>
        <w:ind w:leftChars="0" w:firstLineChars="0"/>
        <w:rPr>
          <w:rFonts w:asciiTheme="minorEastAsia" w:eastAsiaTheme="minorEastAsia" w:hAnsiTheme="minorEastAsia"/>
          <w:sz w:val="21"/>
          <w:szCs w:val="21"/>
        </w:rPr>
      </w:pPr>
      <w:r w:rsidRPr="00131CB1">
        <w:rPr>
          <w:rFonts w:asciiTheme="minorEastAsia" w:eastAsiaTheme="minorEastAsia" w:hAnsiTheme="minorEastAsia" w:hint="eastAsia"/>
          <w:sz w:val="21"/>
          <w:szCs w:val="21"/>
        </w:rPr>
        <w:t>ご利用者様・ご家族様への障害や能力の説明</w:t>
      </w:r>
    </w:p>
    <w:p w14:paraId="61DA52E3" w14:textId="77777777" w:rsidR="00D96401" w:rsidRPr="00131CB1" w:rsidRDefault="00D96401" w:rsidP="0068595D">
      <w:pPr>
        <w:pStyle w:val="ab"/>
        <w:numPr>
          <w:ilvl w:val="1"/>
          <w:numId w:val="12"/>
        </w:numPr>
        <w:ind w:leftChars="0" w:firstLineChars="0"/>
        <w:rPr>
          <w:rFonts w:asciiTheme="minorEastAsia" w:eastAsiaTheme="minorEastAsia" w:hAnsiTheme="minorEastAsia"/>
          <w:sz w:val="21"/>
          <w:szCs w:val="21"/>
        </w:rPr>
      </w:pPr>
      <w:r w:rsidRPr="00131CB1">
        <w:rPr>
          <w:rFonts w:asciiTheme="minorEastAsia" w:eastAsiaTheme="minorEastAsia" w:hAnsiTheme="minorEastAsia" w:hint="eastAsia"/>
          <w:sz w:val="21"/>
          <w:szCs w:val="21"/>
        </w:rPr>
        <w:t>その他、ご利用者様・ご家族様が生活の中で不安に感じていることに対応</w:t>
      </w:r>
    </w:p>
    <w:p w14:paraId="0FAAC0BC" w14:textId="77777777" w:rsidR="00ED2F31" w:rsidRDefault="00ED2F31">
      <w:pPr>
        <w:pStyle w:val="a3"/>
        <w:ind w:leftChars="0" w:left="780"/>
        <w:rPr>
          <w:rFonts w:ascii="Times New Roman" w:hAnsi="Times New Roman" w:cs="Times New Roman"/>
        </w:rPr>
      </w:pPr>
    </w:p>
    <w:p w14:paraId="24B09FD9" w14:textId="77777777" w:rsidR="00ED2F31" w:rsidRDefault="00ED2F31">
      <w:pPr>
        <w:rPr>
          <w:rFonts w:ascii="Times New Roman" w:hAnsi="Times New Roman" w:cs="Times New Roman"/>
        </w:rPr>
      </w:pPr>
      <w:r>
        <w:rPr>
          <w:rFonts w:cs="ＭＳ 明朝" w:hint="eastAsia"/>
        </w:rPr>
        <w:t>（営業日・営業時間）</w:t>
      </w:r>
    </w:p>
    <w:p w14:paraId="26F12079" w14:textId="77777777" w:rsidR="00ED2F31" w:rsidRPr="004A763E" w:rsidRDefault="004A763E" w:rsidP="004A763E">
      <w:pPr>
        <w:rPr>
          <w:rFonts w:ascii="Times New Roman" w:hAnsi="Times New Roman" w:cs="Times New Roman"/>
        </w:rPr>
      </w:pPr>
      <w:r>
        <w:rPr>
          <w:rFonts w:cs="ＭＳ 明朝" w:hint="eastAsia"/>
        </w:rPr>
        <w:t>第</w:t>
      </w:r>
      <w:r>
        <w:rPr>
          <w:rFonts w:cs="ＭＳ 明朝" w:hint="eastAsia"/>
        </w:rPr>
        <w:t>5</w:t>
      </w:r>
      <w:r>
        <w:rPr>
          <w:rFonts w:cs="ＭＳ 明朝" w:hint="eastAsia"/>
        </w:rPr>
        <w:t>条</w:t>
      </w:r>
      <w:r w:rsidR="00ED2F31" w:rsidRPr="004A763E">
        <w:rPr>
          <w:rFonts w:cs="ＭＳ 明朝" w:hint="eastAsia"/>
        </w:rPr>
        <w:t xml:space="preserve">　事業所の営業日及び営業時間は、以下の通りとする。</w:t>
      </w:r>
    </w:p>
    <w:p w14:paraId="0B77973B" w14:textId="77777777" w:rsidR="00ED2F31" w:rsidRPr="004A763E" w:rsidRDefault="00ED2F31" w:rsidP="003536FF">
      <w:pPr>
        <w:pStyle w:val="a3"/>
        <w:numPr>
          <w:ilvl w:val="0"/>
          <w:numId w:val="11"/>
        </w:numPr>
        <w:ind w:leftChars="0" w:left="360"/>
        <w:rPr>
          <w:rFonts w:ascii="Times New Roman" w:hAnsi="Times New Roman" w:cs="Times New Roman"/>
        </w:rPr>
      </w:pPr>
      <w:r w:rsidRPr="004A763E">
        <w:rPr>
          <w:rFonts w:cs="ＭＳ 明朝" w:hint="eastAsia"/>
        </w:rPr>
        <w:t>営業日</w:t>
      </w:r>
    </w:p>
    <w:p w14:paraId="05F15AAD" w14:textId="77777777" w:rsidR="00ED2F31" w:rsidRDefault="00ED2F31">
      <w:pPr>
        <w:pStyle w:val="a3"/>
        <w:ind w:leftChars="0" w:left="915"/>
        <w:rPr>
          <w:rFonts w:ascii="Times New Roman" w:hAnsi="Times New Roman" w:cs="Times New Roman"/>
        </w:rPr>
      </w:pPr>
      <w:r>
        <w:rPr>
          <w:rFonts w:cs="ＭＳ 明朝" w:hint="eastAsia"/>
        </w:rPr>
        <w:t>原則</w:t>
      </w:r>
      <w:r w:rsidR="004A763E">
        <w:rPr>
          <w:rFonts w:cs="ＭＳ 明朝" w:hint="eastAsia"/>
        </w:rPr>
        <w:t>として月曜日から金曜日までとする。但し、国民の祝日及び</w:t>
      </w:r>
      <w:r w:rsidR="004A763E">
        <w:rPr>
          <w:rFonts w:cs="ＭＳ 明朝" w:hint="eastAsia"/>
        </w:rPr>
        <w:t>12</w:t>
      </w:r>
      <w:r w:rsidR="004A763E">
        <w:rPr>
          <w:rFonts w:cs="ＭＳ 明朝" w:hint="eastAsia"/>
        </w:rPr>
        <w:t>月</w:t>
      </w:r>
      <w:r w:rsidR="004A763E">
        <w:rPr>
          <w:rFonts w:cs="ＭＳ 明朝" w:hint="eastAsia"/>
        </w:rPr>
        <w:t>29</w:t>
      </w:r>
      <w:r w:rsidR="004A763E">
        <w:rPr>
          <w:rFonts w:cs="ＭＳ 明朝" w:hint="eastAsia"/>
        </w:rPr>
        <w:t>日から</w:t>
      </w:r>
      <w:r w:rsidR="004A763E">
        <w:rPr>
          <w:rFonts w:cs="ＭＳ 明朝" w:hint="eastAsia"/>
        </w:rPr>
        <w:t>1</w:t>
      </w:r>
      <w:r w:rsidR="004A763E">
        <w:rPr>
          <w:rFonts w:cs="ＭＳ 明朝" w:hint="eastAsia"/>
        </w:rPr>
        <w:t>月</w:t>
      </w:r>
      <w:r w:rsidR="004A763E">
        <w:rPr>
          <w:rFonts w:cs="ＭＳ 明朝" w:hint="eastAsia"/>
        </w:rPr>
        <w:t>3</w:t>
      </w:r>
      <w:r>
        <w:rPr>
          <w:rFonts w:cs="ＭＳ 明朝" w:hint="eastAsia"/>
        </w:rPr>
        <w:t>日までを除く。</w:t>
      </w:r>
    </w:p>
    <w:p w14:paraId="173040B8" w14:textId="77777777" w:rsidR="00ED2F31" w:rsidRPr="004A763E" w:rsidRDefault="00ED2F31" w:rsidP="003536FF">
      <w:pPr>
        <w:pStyle w:val="a3"/>
        <w:numPr>
          <w:ilvl w:val="0"/>
          <w:numId w:val="11"/>
        </w:numPr>
        <w:ind w:leftChars="0" w:left="360"/>
        <w:rPr>
          <w:rFonts w:ascii="Times New Roman" w:hAnsi="Times New Roman" w:cs="Times New Roman"/>
        </w:rPr>
      </w:pPr>
      <w:r w:rsidRPr="004A763E">
        <w:rPr>
          <w:rFonts w:cs="ＭＳ 明朝" w:hint="eastAsia"/>
        </w:rPr>
        <w:t>営業時間</w:t>
      </w:r>
    </w:p>
    <w:p w14:paraId="312F8A38" w14:textId="77777777" w:rsidR="004A763E" w:rsidRPr="004A763E" w:rsidRDefault="00ED2F31" w:rsidP="004A763E">
      <w:pPr>
        <w:pStyle w:val="a3"/>
        <w:ind w:leftChars="0" w:left="915"/>
        <w:rPr>
          <w:rFonts w:cs="ＭＳ 明朝"/>
        </w:rPr>
      </w:pPr>
      <w:r>
        <w:rPr>
          <w:rFonts w:cs="ＭＳ 明朝" w:hint="eastAsia"/>
        </w:rPr>
        <w:t>午前</w:t>
      </w:r>
      <w:r w:rsidR="004A763E">
        <w:rPr>
          <w:rFonts w:cs="ＭＳ 明朝" w:hint="eastAsia"/>
        </w:rPr>
        <w:t>9</w:t>
      </w:r>
      <w:r w:rsidR="0049575C">
        <w:rPr>
          <w:rFonts w:cs="ＭＳ 明朝" w:hint="eastAsia"/>
        </w:rPr>
        <w:t>時から午後</w:t>
      </w:r>
      <w:r w:rsidR="00D96401">
        <w:rPr>
          <w:rFonts w:cs="ＭＳ 明朝" w:hint="eastAsia"/>
        </w:rPr>
        <w:t>6</w:t>
      </w:r>
      <w:r>
        <w:rPr>
          <w:rFonts w:cs="ＭＳ 明朝" w:hint="eastAsia"/>
        </w:rPr>
        <w:t>時までとする。</w:t>
      </w:r>
    </w:p>
    <w:p w14:paraId="07D642BD" w14:textId="77777777" w:rsidR="00ED2F31" w:rsidRPr="004A763E" w:rsidRDefault="004A763E" w:rsidP="003536FF">
      <w:pPr>
        <w:ind w:leftChars="-100" w:left="-210" w:firstLineChars="100" w:firstLine="210"/>
        <w:rPr>
          <w:rFonts w:ascii="Times New Roman" w:hAnsi="Times New Roman" w:cs="Times New Roman"/>
        </w:rPr>
      </w:pPr>
      <w:r>
        <w:rPr>
          <w:rFonts w:cs="ＭＳ 明朝" w:hint="eastAsia"/>
        </w:rPr>
        <w:t>(3)</w:t>
      </w:r>
      <w:r>
        <w:rPr>
          <w:rFonts w:cs="ＭＳ 明朝" w:hint="eastAsia"/>
        </w:rPr>
        <w:t xml:space="preserve">　</w:t>
      </w:r>
      <w:r w:rsidR="00ED2F31" w:rsidRPr="004A763E">
        <w:rPr>
          <w:rFonts w:cs="ＭＳ 明朝" w:hint="eastAsia"/>
        </w:rPr>
        <w:t>電話等により、</w:t>
      </w:r>
      <w:r w:rsidR="0049575C" w:rsidRPr="004A763E">
        <w:rPr>
          <w:rFonts w:cs="ＭＳ 明朝" w:hint="eastAsia"/>
        </w:rPr>
        <w:t>勤務時間内の</w:t>
      </w:r>
      <w:r w:rsidR="00ED2F31" w:rsidRPr="004A763E">
        <w:rPr>
          <w:rFonts w:cs="ＭＳ 明朝" w:hint="eastAsia"/>
        </w:rPr>
        <w:t>常時連絡が可能な体制とする。</w:t>
      </w:r>
    </w:p>
    <w:p w14:paraId="41CB0F92" w14:textId="77777777" w:rsidR="00EC029D" w:rsidRDefault="00EC029D">
      <w:pPr>
        <w:pStyle w:val="a3"/>
        <w:ind w:leftChars="0" w:left="915"/>
        <w:rPr>
          <w:rFonts w:ascii="Times New Roman" w:hAnsi="Times New Roman" w:cs="Times New Roman"/>
        </w:rPr>
      </w:pPr>
    </w:p>
    <w:p w14:paraId="262135BF" w14:textId="77777777" w:rsidR="00E83D8B" w:rsidRDefault="00ED2F31" w:rsidP="00CA2BB6">
      <w:pPr>
        <w:rPr>
          <w:rFonts w:ascii="Times New Roman" w:hAnsi="Times New Roman" w:cs="Times New Roman"/>
        </w:rPr>
      </w:pPr>
      <w:r>
        <w:rPr>
          <w:rFonts w:cs="ＭＳ 明朝" w:hint="eastAsia"/>
        </w:rPr>
        <w:t>（指定</w:t>
      </w:r>
      <w:r w:rsidRPr="00AB539B">
        <w:rPr>
          <w:rFonts w:cs="ＭＳ 明朝" w:hint="eastAsia"/>
        </w:rPr>
        <w:t>（介護予防）</w:t>
      </w:r>
      <w:r>
        <w:rPr>
          <w:rFonts w:cs="ＭＳ 明朝" w:hint="eastAsia"/>
        </w:rPr>
        <w:t>訪問</w:t>
      </w:r>
      <w:r w:rsidR="0049575C">
        <w:rPr>
          <w:rFonts w:cs="ＭＳ 明朝" w:hint="eastAsia"/>
        </w:rPr>
        <w:t>リハビリテーション</w:t>
      </w:r>
      <w:r>
        <w:rPr>
          <w:rFonts w:cs="ＭＳ 明朝" w:hint="eastAsia"/>
        </w:rPr>
        <w:t>の</w:t>
      </w:r>
      <w:r w:rsidR="00D96401">
        <w:rPr>
          <w:rFonts w:cs="ＭＳ 明朝" w:hint="eastAsia"/>
        </w:rPr>
        <w:t>料金</w:t>
      </w:r>
      <w:r>
        <w:rPr>
          <w:rFonts w:cs="ＭＳ 明朝" w:hint="eastAsia"/>
        </w:rPr>
        <w:t>）</w:t>
      </w:r>
    </w:p>
    <w:p w14:paraId="6317B4D4" w14:textId="77777777" w:rsidR="00845288" w:rsidRDefault="00E83D8B" w:rsidP="00845288">
      <w:pPr>
        <w:rPr>
          <w:rFonts w:cs="ＭＳ 明朝"/>
        </w:rPr>
      </w:pPr>
      <w:r>
        <w:rPr>
          <w:rFonts w:ascii="Times New Roman" w:hAnsi="Times New Roman" w:cs="Times New Roman" w:hint="eastAsia"/>
        </w:rPr>
        <w:t>第</w:t>
      </w:r>
      <w:r w:rsidRPr="001E4F15">
        <w:rPr>
          <w:rFonts w:asciiTheme="minorHAnsi" w:hAnsiTheme="minorHAnsi" w:cs="Times New Roman"/>
        </w:rPr>
        <w:t>6</w:t>
      </w:r>
      <w:r>
        <w:rPr>
          <w:rFonts w:ascii="Times New Roman" w:hAnsi="Times New Roman" w:cs="Times New Roman" w:hint="eastAsia"/>
        </w:rPr>
        <w:t xml:space="preserve">条　</w:t>
      </w:r>
      <w:r w:rsidR="00845288">
        <w:rPr>
          <w:rFonts w:cs="ＭＳ 明朝" w:hint="eastAsia"/>
        </w:rPr>
        <w:t>指定</w:t>
      </w:r>
      <w:r w:rsidR="00845288" w:rsidRPr="00AB539B">
        <w:rPr>
          <w:rFonts w:cs="ＭＳ 明朝" w:hint="eastAsia"/>
        </w:rPr>
        <w:t>（介護予防）</w:t>
      </w:r>
      <w:r w:rsidR="00CA2BB6">
        <w:rPr>
          <w:rFonts w:cs="ＭＳ 明朝" w:hint="eastAsia"/>
        </w:rPr>
        <w:t>訪問リハビリテーションの料金</w:t>
      </w:r>
      <w:r w:rsidR="00CA2BB6">
        <w:rPr>
          <w:rFonts w:cs="ＭＳ 明朝" w:hint="eastAsia"/>
        </w:rPr>
        <w:t>(</w:t>
      </w:r>
      <w:r w:rsidR="00CA2BB6">
        <w:rPr>
          <w:rFonts w:cs="ＭＳ 明朝" w:hint="eastAsia"/>
        </w:rPr>
        <w:t>時間・加算・自費分</w:t>
      </w:r>
      <w:r w:rsidR="00CA2BB6">
        <w:rPr>
          <w:rFonts w:cs="ＭＳ 明朝" w:hint="eastAsia"/>
        </w:rPr>
        <w:t>)</w:t>
      </w:r>
      <w:r w:rsidR="00CA2BB6">
        <w:rPr>
          <w:rFonts w:cs="ＭＳ 明朝" w:hint="eastAsia"/>
        </w:rPr>
        <w:t>は</w:t>
      </w:r>
      <w:r w:rsidR="00845288">
        <w:rPr>
          <w:rFonts w:cs="ＭＳ 明朝" w:hint="eastAsia"/>
        </w:rPr>
        <w:t>別添「料</w:t>
      </w:r>
    </w:p>
    <w:p w14:paraId="1F811E0E" w14:textId="77777777" w:rsidR="00ED2F31" w:rsidRDefault="00845288" w:rsidP="00845288">
      <w:pPr>
        <w:ind w:firstLineChars="400" w:firstLine="840"/>
        <w:rPr>
          <w:rFonts w:cs="ＭＳ 明朝"/>
        </w:rPr>
      </w:pPr>
      <w:r>
        <w:rPr>
          <w:rFonts w:cs="ＭＳ 明朝" w:hint="eastAsia"/>
        </w:rPr>
        <w:t>金表」</w:t>
      </w:r>
      <w:r w:rsidR="00CA2BB6">
        <w:rPr>
          <w:rFonts w:cs="ＭＳ 明朝" w:hint="eastAsia"/>
        </w:rPr>
        <w:t>の通りとする。</w:t>
      </w:r>
    </w:p>
    <w:p w14:paraId="376ACE49" w14:textId="77777777" w:rsidR="005F77BD" w:rsidRPr="00E83D8B" w:rsidRDefault="005F77BD" w:rsidP="00845288">
      <w:pPr>
        <w:ind w:firstLineChars="400" w:firstLine="840"/>
        <w:rPr>
          <w:rFonts w:ascii="Times New Roman" w:hAnsi="Times New Roman" w:cs="Times New Roman"/>
        </w:rPr>
      </w:pPr>
    </w:p>
    <w:p w14:paraId="1778A023" w14:textId="77777777" w:rsidR="00E90616" w:rsidRDefault="00E90616" w:rsidP="00E90616">
      <w:pPr>
        <w:rPr>
          <w:rFonts w:ascii="Times New Roman" w:hAnsi="Times New Roman" w:cs="Times New Roman"/>
        </w:rPr>
      </w:pPr>
      <w:r>
        <w:rPr>
          <w:rFonts w:cs="ＭＳ 明朝" w:hint="eastAsia"/>
        </w:rPr>
        <w:t>（指定</w:t>
      </w:r>
      <w:r w:rsidRPr="00AB539B">
        <w:rPr>
          <w:rFonts w:cs="ＭＳ 明朝" w:hint="eastAsia"/>
        </w:rPr>
        <w:t>（介護予防）訪</w:t>
      </w:r>
      <w:r>
        <w:rPr>
          <w:rFonts w:cs="ＭＳ 明朝" w:hint="eastAsia"/>
        </w:rPr>
        <w:t>問リハビリテーションにおける通常の事業の実施地域）</w:t>
      </w:r>
    </w:p>
    <w:p w14:paraId="09A41B7C" w14:textId="77777777" w:rsidR="00E90616" w:rsidRDefault="00E90616" w:rsidP="00E90616">
      <w:pPr>
        <w:ind w:left="630" w:hangingChars="300" w:hanging="630"/>
        <w:rPr>
          <w:rFonts w:cs="ＭＳ 明朝"/>
        </w:rPr>
      </w:pPr>
      <w:r>
        <w:rPr>
          <w:rFonts w:cs="ＭＳ 明朝" w:hint="eastAsia"/>
        </w:rPr>
        <w:t>第</w:t>
      </w:r>
      <w:r>
        <w:rPr>
          <w:rFonts w:cs="ＭＳ 明朝" w:hint="eastAsia"/>
        </w:rPr>
        <w:t>7</w:t>
      </w:r>
      <w:r>
        <w:rPr>
          <w:rFonts w:cs="ＭＳ 明朝" w:hint="eastAsia"/>
        </w:rPr>
        <w:t>条　指定</w:t>
      </w:r>
      <w:r w:rsidRPr="00AB539B">
        <w:rPr>
          <w:rFonts w:cs="ＭＳ 明朝" w:hint="eastAsia"/>
        </w:rPr>
        <w:t>（介護予防）</w:t>
      </w:r>
      <w:r>
        <w:rPr>
          <w:rFonts w:cs="ＭＳ 明朝" w:hint="eastAsia"/>
        </w:rPr>
        <w:t>訪問リハビリテーションにおける通常の事業の実施地域は、</w:t>
      </w:r>
    </w:p>
    <w:p w14:paraId="77BF236F" w14:textId="301D87D6" w:rsidR="00E90616" w:rsidRDefault="00656880" w:rsidP="00E90616">
      <w:pPr>
        <w:ind w:leftChars="300" w:left="630" w:firstLineChars="600" w:firstLine="1260"/>
        <w:rPr>
          <w:rFonts w:ascii="Times New Roman" w:hAnsi="Times New Roman" w:cs="Times New Roman"/>
        </w:rPr>
      </w:pPr>
      <w:r>
        <w:rPr>
          <w:rFonts w:cs="ＭＳ 明朝" w:hint="eastAsia"/>
        </w:rPr>
        <w:t>西郷村　白河市</w:t>
      </w:r>
      <w:r w:rsidR="00E90616">
        <w:rPr>
          <w:rFonts w:cs="ＭＳ 明朝" w:hint="eastAsia"/>
        </w:rPr>
        <w:t>とする。</w:t>
      </w:r>
    </w:p>
    <w:p w14:paraId="7ABF4CC9" w14:textId="77777777" w:rsidR="00ED2F31" w:rsidRPr="00E90616" w:rsidRDefault="00ED2F31" w:rsidP="00BD28B6">
      <w:pPr>
        <w:ind w:left="840" w:hangingChars="400" w:hanging="840"/>
        <w:rPr>
          <w:rFonts w:ascii="Times New Roman" w:hAnsi="Times New Roman" w:cs="Times New Roman"/>
        </w:rPr>
      </w:pPr>
    </w:p>
    <w:p w14:paraId="17F1B7C7" w14:textId="77777777" w:rsidR="00ED2F31" w:rsidRDefault="00ED2F31">
      <w:pPr>
        <w:rPr>
          <w:rFonts w:ascii="Times New Roman" w:hAnsi="Times New Roman" w:cs="Times New Roman"/>
        </w:rPr>
      </w:pPr>
      <w:r>
        <w:rPr>
          <w:rFonts w:cs="ＭＳ 明朝" w:hint="eastAsia"/>
        </w:rPr>
        <w:t>（</w:t>
      </w:r>
      <w:r w:rsidR="00845288" w:rsidRPr="007F2A21">
        <w:rPr>
          <w:rFonts w:cs="ＭＳ 明朝" w:hint="eastAsia"/>
        </w:rPr>
        <w:t>緊急時の対応</w:t>
      </w:r>
      <w:r>
        <w:rPr>
          <w:rFonts w:cs="ＭＳ 明朝" w:hint="eastAsia"/>
        </w:rPr>
        <w:t>）</w:t>
      </w:r>
    </w:p>
    <w:p w14:paraId="2F241167" w14:textId="77777777" w:rsidR="00FE5133" w:rsidRDefault="007F2A21" w:rsidP="007F2A21">
      <w:pPr>
        <w:rPr>
          <w:rFonts w:cs="ＭＳ 明朝"/>
        </w:rPr>
      </w:pPr>
      <w:r>
        <w:rPr>
          <w:rFonts w:cs="ＭＳ 明朝" w:hint="eastAsia"/>
        </w:rPr>
        <w:t>第</w:t>
      </w:r>
      <w:r>
        <w:rPr>
          <w:rFonts w:cs="ＭＳ 明朝" w:hint="eastAsia"/>
        </w:rPr>
        <w:t>8</w:t>
      </w:r>
      <w:r>
        <w:rPr>
          <w:rFonts w:cs="ＭＳ 明朝" w:hint="eastAsia"/>
        </w:rPr>
        <w:t>条</w:t>
      </w:r>
      <w:r w:rsidR="00CC0ED3" w:rsidRPr="007F2A21">
        <w:rPr>
          <w:rFonts w:cs="ＭＳ 明朝" w:hint="eastAsia"/>
        </w:rPr>
        <w:t xml:space="preserve"> </w:t>
      </w:r>
      <w:r w:rsidR="00ED2F31" w:rsidRPr="007F2A21">
        <w:rPr>
          <w:rFonts w:cs="ＭＳ 明朝" w:hint="eastAsia"/>
        </w:rPr>
        <w:t>緊急時</w:t>
      </w:r>
      <w:r w:rsidR="00D243D5">
        <w:rPr>
          <w:rFonts w:cs="ＭＳ 明朝" w:hint="eastAsia"/>
        </w:rPr>
        <w:t>(</w:t>
      </w:r>
      <w:r w:rsidR="00D243D5">
        <w:rPr>
          <w:rFonts w:cs="ＭＳ 明朝" w:hint="eastAsia"/>
        </w:rPr>
        <w:t>事故発生時</w:t>
      </w:r>
      <w:r w:rsidR="00D243D5">
        <w:rPr>
          <w:rFonts w:cs="ＭＳ 明朝" w:hint="eastAsia"/>
        </w:rPr>
        <w:t>)</w:t>
      </w:r>
      <w:r w:rsidR="00ED2F31" w:rsidRPr="007F2A21">
        <w:rPr>
          <w:rFonts w:cs="ＭＳ 明朝" w:hint="eastAsia"/>
        </w:rPr>
        <w:t>の対応方法については、あらかじめかかりつけの医師、利用者</w:t>
      </w:r>
    </w:p>
    <w:p w14:paraId="15BC7A88" w14:textId="77777777" w:rsidR="00ED2F31" w:rsidRPr="007F2A21" w:rsidRDefault="00ED2F31" w:rsidP="00FE5133">
      <w:pPr>
        <w:ind w:firstLineChars="300" w:firstLine="630"/>
        <w:rPr>
          <w:rFonts w:ascii="Times New Roman" w:hAnsi="Times New Roman" w:cs="Times New Roman"/>
        </w:rPr>
      </w:pPr>
      <w:r w:rsidRPr="007F2A21">
        <w:rPr>
          <w:rFonts w:cs="ＭＳ 明朝" w:hint="eastAsia"/>
        </w:rPr>
        <w:t>と確認し指定（介護予防）訪問</w:t>
      </w:r>
      <w:r w:rsidR="000F1039">
        <w:rPr>
          <w:rFonts w:cs="ＭＳ 明朝" w:hint="eastAsia"/>
        </w:rPr>
        <w:t>リハビリテーション</w:t>
      </w:r>
      <w:r w:rsidRPr="007F2A21">
        <w:rPr>
          <w:rFonts w:cs="ＭＳ 明朝" w:hint="eastAsia"/>
        </w:rPr>
        <w:t>を開始するものとする。</w:t>
      </w:r>
    </w:p>
    <w:p w14:paraId="7AB56C46" w14:textId="77777777" w:rsidR="00EC029D" w:rsidRDefault="00EC029D" w:rsidP="00EC029D">
      <w:pPr>
        <w:ind w:left="840" w:hangingChars="400" w:hanging="840"/>
        <w:rPr>
          <w:rFonts w:cs="ＭＳ 明朝"/>
        </w:rPr>
      </w:pPr>
      <w:r>
        <w:rPr>
          <w:rFonts w:cs="ＭＳ 明朝" w:hint="eastAsia"/>
        </w:rPr>
        <w:t xml:space="preserve">　</w:t>
      </w:r>
      <w:r w:rsidR="007F2A21">
        <w:rPr>
          <w:rFonts w:cs="ＭＳ 明朝" w:hint="eastAsia"/>
        </w:rPr>
        <w:t>2</w:t>
      </w:r>
      <w:r w:rsidR="00ED2F31" w:rsidRPr="00AB539B">
        <w:rPr>
          <w:rFonts w:cs="ＭＳ 明朝" w:hint="eastAsia"/>
        </w:rPr>
        <w:t xml:space="preserve">　</w:t>
      </w:r>
      <w:r>
        <w:rPr>
          <w:rFonts w:cs="ＭＳ 明朝" w:hint="eastAsia"/>
        </w:rPr>
        <w:t xml:space="preserve"> </w:t>
      </w:r>
      <w:r w:rsidR="00ED2F31" w:rsidRPr="00AB539B">
        <w:rPr>
          <w:rFonts w:cs="ＭＳ 明朝" w:hint="eastAsia"/>
        </w:rPr>
        <w:t>訪問</w:t>
      </w:r>
      <w:r w:rsidR="005A7081">
        <w:rPr>
          <w:rFonts w:cs="ＭＳ 明朝" w:hint="eastAsia"/>
        </w:rPr>
        <w:t>リハビリテーション職員</w:t>
      </w:r>
      <w:r w:rsidR="00ED2F31" w:rsidRPr="00AB539B">
        <w:rPr>
          <w:rFonts w:cs="ＭＳ 明朝" w:hint="eastAsia"/>
        </w:rPr>
        <w:t>は、指定（介護予防）</w:t>
      </w:r>
      <w:r w:rsidR="00ED2F31">
        <w:rPr>
          <w:rFonts w:cs="ＭＳ 明朝" w:hint="eastAsia"/>
        </w:rPr>
        <w:t>訪問</w:t>
      </w:r>
      <w:r w:rsidR="005A7081">
        <w:rPr>
          <w:rFonts w:cs="ＭＳ 明朝" w:hint="eastAsia"/>
        </w:rPr>
        <w:t>リハビリテーション</w:t>
      </w:r>
      <w:r w:rsidR="00ED2F31">
        <w:rPr>
          <w:rFonts w:cs="ＭＳ 明朝" w:hint="eastAsia"/>
        </w:rPr>
        <w:t>実施中</w:t>
      </w:r>
    </w:p>
    <w:p w14:paraId="1D07B477" w14:textId="77777777" w:rsidR="00EC029D" w:rsidRDefault="00ED2F31" w:rsidP="00EC029D">
      <w:pPr>
        <w:ind w:leftChars="300" w:left="840" w:hangingChars="100" w:hanging="210"/>
        <w:rPr>
          <w:rFonts w:cs="ＭＳ 明朝"/>
        </w:rPr>
      </w:pPr>
      <w:r>
        <w:rPr>
          <w:rFonts w:cs="ＭＳ 明朝" w:hint="eastAsia"/>
        </w:rPr>
        <w:t>に、利用者の病状に急変、その他緊急事態が生じたときは、速やかにかかりつけの</w:t>
      </w:r>
    </w:p>
    <w:p w14:paraId="4BA2F699" w14:textId="77777777" w:rsidR="00EC029D" w:rsidRDefault="00ED2F31" w:rsidP="00EC029D">
      <w:pPr>
        <w:ind w:leftChars="300" w:left="840" w:hangingChars="100" w:hanging="210"/>
        <w:rPr>
          <w:rFonts w:cs="ＭＳ 明朝"/>
        </w:rPr>
      </w:pPr>
      <w:r>
        <w:rPr>
          <w:rFonts w:cs="ＭＳ 明朝" w:hint="eastAsia"/>
        </w:rPr>
        <w:t>医師に連絡し、適切な処置を講じるものとする。かかりつけの医師と連絡が出来な</w:t>
      </w:r>
    </w:p>
    <w:p w14:paraId="45DB1C5B" w14:textId="77777777" w:rsidR="00ED2F31" w:rsidRDefault="00ED2F31" w:rsidP="00EC029D">
      <w:pPr>
        <w:ind w:leftChars="300" w:left="840" w:hangingChars="100" w:hanging="210"/>
        <w:rPr>
          <w:rFonts w:ascii="Times New Roman" w:hAnsi="Times New Roman" w:cs="Times New Roman"/>
        </w:rPr>
      </w:pPr>
      <w:r>
        <w:rPr>
          <w:rFonts w:cs="ＭＳ 明朝" w:hint="eastAsia"/>
        </w:rPr>
        <w:t>い場合には、緊急搬送等の必要な処置を講じるものとする。</w:t>
      </w:r>
    </w:p>
    <w:p w14:paraId="01DBA18F" w14:textId="77777777" w:rsidR="00EC029D" w:rsidRDefault="00ED2F31" w:rsidP="00EC029D">
      <w:pPr>
        <w:ind w:left="840" w:hangingChars="400" w:hanging="840"/>
        <w:rPr>
          <w:rFonts w:cs="ＭＳ 明朝"/>
        </w:rPr>
      </w:pPr>
      <w:r>
        <w:rPr>
          <w:rFonts w:cs="ＭＳ 明朝" w:hint="eastAsia"/>
        </w:rPr>
        <w:t xml:space="preserve">　</w:t>
      </w:r>
      <w:r w:rsidR="007F2A21">
        <w:rPr>
          <w:rFonts w:cs="ＭＳ 明朝" w:hint="eastAsia"/>
        </w:rPr>
        <w:t>3</w:t>
      </w:r>
      <w:r>
        <w:rPr>
          <w:rFonts w:cs="ＭＳ 明朝" w:hint="eastAsia"/>
        </w:rPr>
        <w:t xml:space="preserve">　</w:t>
      </w:r>
      <w:r w:rsidR="00EC029D">
        <w:rPr>
          <w:rFonts w:cs="ＭＳ 明朝" w:hint="eastAsia"/>
        </w:rPr>
        <w:t xml:space="preserve"> </w:t>
      </w:r>
      <w:r>
        <w:rPr>
          <w:rFonts w:cs="ＭＳ 明朝" w:hint="eastAsia"/>
        </w:rPr>
        <w:t>訪問</w:t>
      </w:r>
      <w:r w:rsidR="005A7081">
        <w:rPr>
          <w:rFonts w:cs="ＭＳ 明朝" w:hint="eastAsia"/>
        </w:rPr>
        <w:t>リハビリテーション職員</w:t>
      </w:r>
      <w:r>
        <w:rPr>
          <w:rFonts w:cs="ＭＳ 明朝" w:hint="eastAsia"/>
        </w:rPr>
        <w:t>は、前項についてしかるべき処置をした場合は、速や</w:t>
      </w:r>
    </w:p>
    <w:p w14:paraId="61D19DE6" w14:textId="77777777" w:rsidR="00ED2F31" w:rsidRDefault="00ED2F31" w:rsidP="00EC029D">
      <w:pPr>
        <w:ind w:leftChars="300" w:left="840" w:hangingChars="100" w:hanging="210"/>
        <w:rPr>
          <w:rFonts w:cs="ＭＳ 明朝"/>
        </w:rPr>
      </w:pPr>
      <w:r>
        <w:rPr>
          <w:rFonts w:cs="ＭＳ 明朝" w:hint="eastAsia"/>
        </w:rPr>
        <w:t>かに管理者及び主治医に報告しなければならない。</w:t>
      </w:r>
    </w:p>
    <w:p w14:paraId="41A36E2D" w14:textId="77777777" w:rsidR="00D243D5" w:rsidRDefault="00D243D5" w:rsidP="00D243D5">
      <w:pPr>
        <w:pStyle w:val="ae"/>
        <w:adjustRightInd/>
        <w:rPr>
          <w:rFonts w:asciiTheme="minorEastAsia" w:eastAsiaTheme="minorEastAsia" w:hAnsiTheme="minorEastAsia" w:cs="Times New Roman"/>
        </w:rPr>
      </w:pPr>
    </w:p>
    <w:p w14:paraId="35C69B3A"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利用者の状態がどの程度なのか判断する</w:t>
      </w:r>
    </w:p>
    <w:p w14:paraId="1F3DC29C"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①</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生命の危機（意識なし、呼吸なしなど）</w:t>
      </w:r>
    </w:p>
    <w:p w14:paraId="1F5F998A"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②</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即、入院治療が必要な程度の状態</w:t>
      </w:r>
    </w:p>
    <w:p w14:paraId="319205D2"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③</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往診・外来受診による検査・治療が必要な程度の状態</w:t>
      </w:r>
    </w:p>
    <w:p w14:paraId="49F61617" w14:textId="77777777" w:rsidR="00D243D5" w:rsidRPr="00131CB1" w:rsidRDefault="00D243D5" w:rsidP="00D243D5">
      <w:pPr>
        <w:pStyle w:val="ae"/>
        <w:adjustRightInd/>
        <w:spacing w:line="346" w:lineRule="exact"/>
        <w:rPr>
          <w:rFonts w:asciiTheme="minorEastAsia" w:eastAsiaTheme="minorEastAsia" w:hAnsiTheme="minorEastAsia" w:cs="ＤＨＰ平成明朝体W7"/>
        </w:rPr>
      </w:pPr>
      <w:r w:rsidRPr="00131CB1">
        <w:rPr>
          <w:rFonts w:asciiTheme="minorEastAsia" w:eastAsiaTheme="minorEastAsia" w:hAnsiTheme="minorEastAsia" w:cs="ＤＨＰ平成明朝体W7" w:hint="eastAsia"/>
        </w:rPr>
        <w:t>④</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経過観察でよい場合</w:t>
      </w:r>
    </w:p>
    <w:p w14:paraId="00BA512B"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以下の手順で対応</w:t>
      </w:r>
    </w:p>
    <w:p w14:paraId="06C885D0" w14:textId="77777777" w:rsidR="00D243D5" w:rsidRPr="00131CB1" w:rsidRDefault="001054EB" w:rsidP="00D243D5">
      <w:pPr>
        <w:pStyle w:val="ae"/>
        <w:adjustRightInd/>
        <w:spacing w:line="346" w:lineRule="exact"/>
        <w:rPr>
          <w:rFonts w:asciiTheme="minorEastAsia" w:eastAsiaTheme="minorEastAsia" w:hAnsiTheme="minorEastAsia" w:cs="Times New Roman"/>
          <w:shd w:val="pct15" w:color="auto" w:fill="FFFFFF"/>
        </w:rPr>
      </w:pPr>
      <w:r w:rsidRPr="00131CB1">
        <w:rPr>
          <w:rFonts w:asciiTheme="minorEastAsia" w:eastAsiaTheme="minorEastAsia" w:hAnsiTheme="minorEastAsia" w:cs="ＤＨＰ平成明朝体W7" w:hint="eastAsia"/>
        </w:rPr>
        <w:t>Ⅰ　緊急度・治療の必要性を判断する</w:t>
      </w:r>
    </w:p>
    <w:p w14:paraId="55C22FF7"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　　　①</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生命の危機</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②</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入院治療</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③往診・外来受診</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④</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経過観察</w:t>
      </w:r>
    </w:p>
    <w:p w14:paraId="15B6ECF0"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　　　判断が難しい時は、主治医または連携医師または管理者に相談</w:t>
      </w:r>
    </w:p>
    <w:p w14:paraId="25AC7906" w14:textId="77777777" w:rsidR="00D243D5" w:rsidRPr="00131CB1" w:rsidRDefault="001054EB" w:rsidP="00D243D5">
      <w:pPr>
        <w:pStyle w:val="ae"/>
        <w:adjustRightInd/>
        <w:spacing w:line="346" w:lineRule="exact"/>
        <w:rPr>
          <w:rFonts w:asciiTheme="minorEastAsia" w:eastAsiaTheme="minorEastAsia" w:hAnsiTheme="minorEastAsia" w:cs="Times New Roman"/>
          <w:shd w:val="pct15" w:color="auto" w:fill="FFFFFF"/>
        </w:rPr>
      </w:pPr>
      <w:r w:rsidRPr="00131CB1">
        <w:rPr>
          <w:rFonts w:asciiTheme="minorEastAsia" w:eastAsiaTheme="minorEastAsia" w:hAnsiTheme="minorEastAsia" w:cs="ＤＨＰ平成明朝体W7" w:hint="eastAsia"/>
        </w:rPr>
        <w:t>Ⅱ　主治医などに報告</w:t>
      </w:r>
    </w:p>
    <w:p w14:paraId="64AB99BE"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　　　　・</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主治医または連携医師と管理者に連絡・状況説明</w:t>
      </w:r>
    </w:p>
    <w:p w14:paraId="26360191" w14:textId="1C17114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lastRenderedPageBreak/>
        <w:t xml:space="preserve">　↓　　　　・</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医師の指示を受ける</w:t>
      </w:r>
      <w:r w:rsidR="00E16958" w:rsidRPr="00131CB1">
        <w:rPr>
          <w:rFonts w:asciiTheme="minorEastAsia" w:eastAsiaTheme="minorEastAsia" w:hAnsiTheme="minorEastAsia" w:cs="ＤＨＰ平成明朝体W7" w:hint="eastAsia"/>
        </w:rPr>
        <w:t>。</w:t>
      </w:r>
    </w:p>
    <w:p w14:paraId="00E6CE9A" w14:textId="57D5720B" w:rsidR="00D243D5" w:rsidRPr="00131CB1" w:rsidRDefault="001054EB" w:rsidP="00D243D5">
      <w:pPr>
        <w:pStyle w:val="ae"/>
        <w:adjustRightInd/>
        <w:spacing w:line="346" w:lineRule="exact"/>
        <w:rPr>
          <w:rFonts w:asciiTheme="minorEastAsia" w:eastAsiaTheme="minorEastAsia" w:hAnsiTheme="minorEastAsia" w:cs="Times New Roman"/>
          <w:shd w:val="pct15" w:color="auto" w:fill="FFFFFF"/>
        </w:rPr>
      </w:pPr>
      <w:r w:rsidRPr="00131CB1">
        <w:rPr>
          <w:rFonts w:asciiTheme="minorEastAsia" w:eastAsiaTheme="minorEastAsia" w:hAnsiTheme="minorEastAsia" w:cs="ＤＨＰ平成明朝体W7" w:hint="eastAsia"/>
        </w:rPr>
        <w:t>Ⅲ　利用者への必要な対応を行う</w:t>
      </w:r>
      <w:r w:rsidR="00E16958" w:rsidRPr="00131CB1">
        <w:rPr>
          <w:rFonts w:asciiTheme="minorEastAsia" w:eastAsiaTheme="minorEastAsia" w:hAnsiTheme="minorEastAsia" w:cs="ＤＨＰ平成明朝体W7" w:hint="eastAsia"/>
        </w:rPr>
        <w:t>。</w:t>
      </w:r>
    </w:p>
    <w:p w14:paraId="3190A2E4"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入院の手配</w:t>
      </w:r>
      <w:r w:rsidRPr="00131CB1">
        <w:rPr>
          <w:rFonts w:asciiTheme="minorEastAsia" w:eastAsiaTheme="minorEastAsia" w:hAnsiTheme="minorEastAsia" w:cs="ＤＨＰ平成明朝体W7"/>
        </w:rPr>
        <w:t xml:space="preserve"> </w:t>
      </w:r>
    </w:p>
    <w:p w14:paraId="14C5E078"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外来受診の手配</w:t>
      </w:r>
    </w:p>
    <w:p w14:paraId="06412032"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入院・外来受診先の指示受け</w:t>
      </w:r>
    </w:p>
    <w:p w14:paraId="0B7CC9AA"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移送手段の選択</w:t>
      </w:r>
    </w:p>
    <w:p w14:paraId="4D513006"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必要物品の準備</w:t>
      </w:r>
    </w:p>
    <w:p w14:paraId="3EAC2D49" w14:textId="77777777" w:rsidR="00D243D5" w:rsidRPr="00131CB1" w:rsidRDefault="00D243D5" w:rsidP="00D243D5">
      <w:pPr>
        <w:pStyle w:val="ae"/>
        <w:adjustRightInd/>
        <w:spacing w:line="346" w:lineRule="exact"/>
        <w:rPr>
          <w:rFonts w:asciiTheme="minorEastAsia" w:eastAsiaTheme="minorEastAsia" w:hAnsiTheme="minorEastAsia" w:cs="Times New Roman"/>
        </w:rPr>
      </w:pPr>
      <w:r w:rsidRPr="00131CB1">
        <w:rPr>
          <w:rFonts w:asciiTheme="minorEastAsia" w:eastAsiaTheme="minorEastAsia" w:hAnsiTheme="minorEastAsia" w:cs="ＤＨＰ平成明朝体W7" w:hint="eastAsia"/>
        </w:rPr>
        <w:t xml:space="preserve">　　・</w:t>
      </w:r>
      <w:r w:rsidRPr="00131CB1">
        <w:rPr>
          <w:rFonts w:asciiTheme="minorEastAsia" w:eastAsiaTheme="minorEastAsia" w:hAnsiTheme="minorEastAsia" w:cs="ＤＨＰ平成明朝体W7"/>
        </w:rPr>
        <w:t xml:space="preserve"> </w:t>
      </w:r>
      <w:r w:rsidRPr="00131CB1">
        <w:rPr>
          <w:rFonts w:asciiTheme="minorEastAsia" w:eastAsiaTheme="minorEastAsia" w:hAnsiTheme="minorEastAsia" w:cs="ＤＨＰ平成明朝体W7" w:hint="eastAsia"/>
        </w:rPr>
        <w:t>（必要時）同乗・同行</w:t>
      </w:r>
    </w:p>
    <w:p w14:paraId="6E52163E" w14:textId="554657F9" w:rsidR="00D243D5" w:rsidRPr="00131CB1" w:rsidRDefault="001054EB" w:rsidP="00D243D5">
      <w:pPr>
        <w:pStyle w:val="ae"/>
        <w:adjustRightInd/>
        <w:spacing w:line="346" w:lineRule="exact"/>
        <w:rPr>
          <w:rFonts w:asciiTheme="minorEastAsia" w:eastAsiaTheme="minorEastAsia" w:hAnsiTheme="minorEastAsia" w:cs="ＤＨＰ平成明朝体W7"/>
        </w:rPr>
      </w:pPr>
      <w:r w:rsidRPr="00131CB1">
        <w:rPr>
          <w:rFonts w:asciiTheme="minorEastAsia" w:eastAsiaTheme="minorEastAsia" w:hAnsiTheme="minorEastAsia" w:cs="ＤＨＰ平成明朝体W7" w:hint="eastAsia"/>
        </w:rPr>
        <w:t>Ⅳ　その後の連絡・対応を行う</w:t>
      </w:r>
      <w:r w:rsidR="00E16958" w:rsidRPr="00131CB1">
        <w:rPr>
          <w:rFonts w:asciiTheme="minorEastAsia" w:eastAsiaTheme="minorEastAsia" w:hAnsiTheme="minorEastAsia" w:cs="ＤＨＰ平成明朝体W7" w:hint="eastAsia"/>
        </w:rPr>
        <w:t>。</w:t>
      </w:r>
    </w:p>
    <w:p w14:paraId="5E2C48B9" w14:textId="77777777" w:rsidR="00845288" w:rsidRDefault="00845288" w:rsidP="00D243D5">
      <w:pPr>
        <w:pStyle w:val="ae"/>
        <w:adjustRightInd/>
        <w:spacing w:line="346" w:lineRule="exact"/>
        <w:rPr>
          <w:rFonts w:asciiTheme="minorEastAsia" w:eastAsiaTheme="minorEastAsia" w:hAnsiTheme="minorEastAsia" w:cs="Times New Roman"/>
          <w:shd w:val="pct15" w:color="auto" w:fill="FFFFFF"/>
        </w:rPr>
      </w:pPr>
    </w:p>
    <w:p w14:paraId="63EED951" w14:textId="77777777" w:rsidR="00FE5133" w:rsidRPr="00FE5133" w:rsidRDefault="00FE5133" w:rsidP="00FE5133">
      <w:pPr>
        <w:pStyle w:val="ae"/>
        <w:adjustRightInd/>
        <w:spacing w:line="346" w:lineRule="exact"/>
        <w:rPr>
          <w:rFonts w:asciiTheme="minorEastAsia" w:eastAsiaTheme="minorEastAsia" w:hAnsiTheme="minorEastAsia" w:cs="Times New Roman"/>
        </w:rPr>
      </w:pPr>
      <w:r w:rsidRPr="00FE5133">
        <w:rPr>
          <w:rFonts w:asciiTheme="minorEastAsia" w:eastAsiaTheme="minorEastAsia" w:hAnsiTheme="minorEastAsia" w:cs="Times New Roman" w:hint="eastAsia"/>
        </w:rPr>
        <w:t>(</w:t>
      </w:r>
      <w:r w:rsidR="00767867">
        <w:rPr>
          <w:rFonts w:asciiTheme="minorEastAsia" w:eastAsiaTheme="minorEastAsia" w:hAnsiTheme="minorEastAsia" w:cs="Times New Roman" w:hint="eastAsia"/>
        </w:rPr>
        <w:t>苦情へ</w:t>
      </w:r>
      <w:r w:rsidRPr="00FE5133">
        <w:rPr>
          <w:rFonts w:asciiTheme="minorEastAsia" w:eastAsiaTheme="minorEastAsia" w:hAnsiTheme="minorEastAsia" w:cs="Times New Roman" w:hint="eastAsia"/>
        </w:rPr>
        <w:t>の対応)</w:t>
      </w:r>
    </w:p>
    <w:p w14:paraId="5D13D8C8" w14:textId="77777777" w:rsid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hint="eastAsia"/>
        </w:rPr>
        <w:t>第</w:t>
      </w:r>
      <w:r w:rsidRPr="00FE5133">
        <w:rPr>
          <w:rFonts w:asciiTheme="minorHAnsi" w:eastAsiaTheme="minorEastAsia" w:hAnsiTheme="minorHAnsi" w:cs="Times New Roman"/>
        </w:rPr>
        <w:t>9</w:t>
      </w:r>
      <w:r w:rsidRPr="00FE5133">
        <w:rPr>
          <w:rFonts w:asciiTheme="minorEastAsia" w:eastAsiaTheme="minorEastAsia" w:hAnsiTheme="minorEastAsia" w:cs="Times New Roman" w:hint="eastAsia"/>
        </w:rPr>
        <w:t>条</w:t>
      </w:r>
      <w:r>
        <w:rPr>
          <w:rFonts w:asciiTheme="minorEastAsia" w:eastAsiaTheme="minorEastAsia" w:hAnsiTheme="minorEastAsia" w:cs="Times New Roman" w:hint="eastAsia"/>
        </w:rPr>
        <w:t xml:space="preserve">　当事業所は、</w:t>
      </w:r>
      <w:r w:rsidRPr="00FE5133">
        <w:rPr>
          <w:rFonts w:asciiTheme="minorEastAsia" w:eastAsiaTheme="minorEastAsia" w:hAnsiTheme="minorEastAsia" w:cs="Times New Roman" w:hint="eastAsia"/>
        </w:rPr>
        <w:t>利用者又は、その家族から相談・苦情があった場合の対応について</w:t>
      </w:r>
    </w:p>
    <w:p w14:paraId="5D70611F" w14:textId="77777777" w:rsidR="00FE5133" w:rsidRPr="00FE5133" w:rsidRDefault="00FE5133" w:rsidP="00FE5133">
      <w:pPr>
        <w:pStyle w:val="ae"/>
        <w:ind w:firstLineChars="400" w:firstLine="840"/>
        <w:rPr>
          <w:rFonts w:asciiTheme="minorEastAsia" w:eastAsiaTheme="minorEastAsia" w:hAnsiTheme="minorEastAsia" w:cs="Times New Roman"/>
        </w:rPr>
      </w:pPr>
      <w:r w:rsidRPr="00FE5133">
        <w:rPr>
          <w:rFonts w:asciiTheme="minorEastAsia" w:eastAsiaTheme="minorEastAsia" w:hAnsiTheme="minorEastAsia" w:cs="Times New Roman" w:hint="eastAsia"/>
        </w:rPr>
        <w:t>は、円滑・迅速に対応</w:t>
      </w:r>
      <w:r w:rsidR="006F2195">
        <w:rPr>
          <w:rFonts w:asciiTheme="minorEastAsia" w:eastAsiaTheme="minorEastAsia" w:hAnsiTheme="minorEastAsia" w:cs="Times New Roman" w:hint="eastAsia"/>
        </w:rPr>
        <w:t>することとする</w:t>
      </w:r>
      <w:r w:rsidRPr="00FE5133">
        <w:rPr>
          <w:rFonts w:asciiTheme="minorEastAsia" w:eastAsiaTheme="minorEastAsia" w:hAnsiTheme="minorEastAsia" w:cs="Times New Roman" w:hint="eastAsia"/>
        </w:rPr>
        <w:t>。</w:t>
      </w:r>
    </w:p>
    <w:p w14:paraId="3B4AD4C1" w14:textId="77777777"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hint="eastAsia"/>
        </w:rPr>
        <w:t xml:space="preserve">　</w:t>
      </w:r>
      <w:r w:rsidRPr="00FE5133">
        <w:rPr>
          <w:rFonts w:asciiTheme="minorEastAsia" w:eastAsiaTheme="minorEastAsia" w:hAnsiTheme="minorEastAsia" w:cs="Times New Roman"/>
        </w:rPr>
        <w:t xml:space="preserve"> </w:t>
      </w:r>
      <w:r>
        <w:rPr>
          <w:rFonts w:asciiTheme="minorEastAsia" w:eastAsiaTheme="minorEastAsia" w:hAnsiTheme="minorEastAsia" w:cs="Times New Roman" w:hint="eastAsia"/>
        </w:rPr>
        <w:t>＜</w:t>
      </w:r>
      <w:r w:rsidRPr="00FE5133">
        <w:rPr>
          <w:rFonts w:asciiTheme="minorEastAsia" w:eastAsiaTheme="minorEastAsia" w:hAnsiTheme="minorEastAsia" w:cs="Times New Roman" w:hint="eastAsia"/>
        </w:rPr>
        <w:t>当診療所の常設窓口</w:t>
      </w:r>
      <w:r>
        <w:rPr>
          <w:rFonts w:asciiTheme="minorEastAsia" w:eastAsiaTheme="minorEastAsia" w:hAnsiTheme="minorEastAsia" w:cs="Times New Roman" w:hint="eastAsia"/>
        </w:rPr>
        <w:t>＞</w:t>
      </w:r>
    </w:p>
    <w:p w14:paraId="40D0B892" w14:textId="77777777"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担当者　藤川義久</w:t>
      </w:r>
    </w:p>
    <w:p w14:paraId="22458551" w14:textId="25FF9C1D"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 xml:space="preserve">電話　</w:t>
      </w:r>
      <w:r w:rsidRPr="00FE5133">
        <w:rPr>
          <w:rFonts w:asciiTheme="minorHAnsi" w:eastAsiaTheme="minorEastAsia" w:hAnsiTheme="minorHAnsi" w:cs="Times New Roman"/>
        </w:rPr>
        <w:t>02</w:t>
      </w:r>
      <w:r w:rsidR="00656880">
        <w:rPr>
          <w:rFonts w:asciiTheme="minorHAnsi" w:eastAsiaTheme="minorEastAsia" w:hAnsiTheme="minorHAnsi" w:cs="Times New Roman" w:hint="eastAsia"/>
        </w:rPr>
        <w:t>48</w:t>
      </w:r>
      <w:r w:rsidRPr="00FE5133">
        <w:rPr>
          <w:rFonts w:asciiTheme="minorHAnsi" w:eastAsiaTheme="minorEastAsia" w:hAnsiTheme="minorHAnsi" w:cs="Times New Roman"/>
        </w:rPr>
        <w:t>-</w:t>
      </w:r>
      <w:r w:rsidR="00656880">
        <w:rPr>
          <w:rFonts w:asciiTheme="minorHAnsi" w:eastAsiaTheme="minorEastAsia" w:hAnsiTheme="minorHAnsi" w:cs="Times New Roman" w:hint="eastAsia"/>
        </w:rPr>
        <w:t>21</w:t>
      </w:r>
      <w:r w:rsidRPr="00FE5133">
        <w:rPr>
          <w:rFonts w:asciiTheme="minorHAnsi" w:eastAsiaTheme="minorEastAsia" w:hAnsiTheme="minorHAnsi" w:cs="Times New Roman"/>
        </w:rPr>
        <w:t>-5</w:t>
      </w:r>
      <w:r w:rsidR="00656880">
        <w:rPr>
          <w:rFonts w:asciiTheme="minorHAnsi" w:eastAsiaTheme="minorEastAsia" w:hAnsiTheme="minorHAnsi" w:cs="Times New Roman" w:hint="eastAsia"/>
        </w:rPr>
        <w:t>996</w:t>
      </w:r>
      <w:r w:rsidRPr="00FE5133">
        <w:rPr>
          <w:rFonts w:asciiTheme="minorHAnsi" w:eastAsiaTheme="minorEastAsia" w:hAnsiTheme="minorHAnsi" w:cs="Times New Roman"/>
        </w:rPr>
        <w:t xml:space="preserve">　</w:t>
      </w:r>
      <w:r w:rsidR="002C6230">
        <w:rPr>
          <w:rFonts w:asciiTheme="minorHAnsi" w:eastAsiaTheme="minorEastAsia" w:hAnsiTheme="minorHAnsi" w:cs="Times New Roman" w:hint="eastAsia"/>
        </w:rPr>
        <w:t xml:space="preserve">　</w:t>
      </w:r>
      <w:r w:rsidRPr="00FE5133">
        <w:rPr>
          <w:rFonts w:asciiTheme="minorHAnsi" w:eastAsiaTheme="minorEastAsia" w:hAnsiTheme="minorHAnsi" w:cs="Times New Roman"/>
        </w:rPr>
        <w:t xml:space="preserve">FAX </w:t>
      </w:r>
      <w:r w:rsidR="002C6230">
        <w:rPr>
          <w:rFonts w:asciiTheme="minorHAnsi" w:eastAsiaTheme="minorEastAsia" w:hAnsiTheme="minorHAnsi" w:cs="Times New Roman" w:hint="eastAsia"/>
        </w:rPr>
        <w:t xml:space="preserve">　</w:t>
      </w:r>
      <w:r w:rsidRPr="00FE5133">
        <w:rPr>
          <w:rFonts w:asciiTheme="minorHAnsi" w:eastAsiaTheme="minorEastAsia" w:hAnsiTheme="minorHAnsi" w:cs="Times New Roman"/>
        </w:rPr>
        <w:t>02</w:t>
      </w:r>
      <w:r w:rsidR="00656880">
        <w:rPr>
          <w:rFonts w:asciiTheme="minorHAnsi" w:eastAsiaTheme="minorEastAsia" w:hAnsiTheme="minorHAnsi" w:cs="Times New Roman" w:hint="eastAsia"/>
        </w:rPr>
        <w:t>48</w:t>
      </w:r>
      <w:r w:rsidRPr="00FE5133">
        <w:rPr>
          <w:rFonts w:asciiTheme="minorHAnsi" w:eastAsiaTheme="minorEastAsia" w:hAnsiTheme="minorHAnsi" w:cs="Times New Roman"/>
        </w:rPr>
        <w:t>-</w:t>
      </w:r>
      <w:r w:rsidR="00656880">
        <w:rPr>
          <w:rFonts w:asciiTheme="minorHAnsi" w:eastAsiaTheme="minorEastAsia" w:hAnsiTheme="minorHAnsi" w:cs="Times New Roman" w:hint="eastAsia"/>
        </w:rPr>
        <w:t>21</w:t>
      </w:r>
      <w:r w:rsidR="002C6230">
        <w:rPr>
          <w:rFonts w:asciiTheme="minorHAnsi" w:eastAsiaTheme="minorEastAsia" w:hAnsiTheme="minorHAnsi" w:cs="Times New Roman" w:hint="eastAsia"/>
        </w:rPr>
        <w:t>-</w:t>
      </w:r>
      <w:r w:rsidR="00656880">
        <w:rPr>
          <w:rFonts w:asciiTheme="minorHAnsi" w:eastAsiaTheme="minorEastAsia" w:hAnsiTheme="minorHAnsi" w:cs="Times New Roman" w:hint="eastAsia"/>
        </w:rPr>
        <w:t>9377</w:t>
      </w:r>
    </w:p>
    <w:p w14:paraId="60184AD1" w14:textId="77777777" w:rsidR="00FE5133" w:rsidRP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 xml:space="preserve">電話対応時間　　</w:t>
      </w:r>
      <w:r w:rsidRPr="00FE5133">
        <w:rPr>
          <w:rFonts w:asciiTheme="minorHAnsi" w:eastAsiaTheme="minorEastAsia" w:hAnsiTheme="minorHAnsi" w:cs="Times New Roman"/>
        </w:rPr>
        <w:t>9:00</w:t>
      </w:r>
      <w:r w:rsidRPr="00FE5133">
        <w:rPr>
          <w:rFonts w:asciiTheme="minorHAnsi" w:eastAsiaTheme="minorEastAsia" w:hAnsiTheme="minorHAnsi" w:cs="Times New Roman"/>
        </w:rPr>
        <w:t>～</w:t>
      </w:r>
      <w:r w:rsidRPr="00FE5133">
        <w:rPr>
          <w:rFonts w:asciiTheme="minorHAnsi" w:eastAsiaTheme="minorEastAsia" w:hAnsiTheme="minorHAnsi" w:cs="Times New Roman"/>
        </w:rPr>
        <w:t>17:00</w:t>
      </w:r>
      <w:r w:rsidRPr="00FE5133">
        <w:rPr>
          <w:rFonts w:asciiTheme="minorEastAsia" w:eastAsiaTheme="minorEastAsia" w:hAnsiTheme="minorEastAsia" w:cs="Times New Roman"/>
        </w:rPr>
        <w:t>(</w:t>
      </w:r>
      <w:r w:rsidRPr="00FE5133">
        <w:rPr>
          <w:rFonts w:asciiTheme="minorEastAsia" w:eastAsiaTheme="minorEastAsia" w:hAnsiTheme="minorEastAsia" w:cs="Times New Roman" w:hint="eastAsia"/>
        </w:rPr>
        <w:t>土日祝、年末年始除く</w:t>
      </w:r>
      <w:r w:rsidRPr="00FE5133">
        <w:rPr>
          <w:rFonts w:asciiTheme="minorEastAsia" w:eastAsiaTheme="minorEastAsia" w:hAnsiTheme="minorEastAsia" w:cs="Times New Roman"/>
        </w:rPr>
        <w:t>)</w:t>
      </w:r>
    </w:p>
    <w:p w14:paraId="1EFB1E54" w14:textId="77777777" w:rsidR="00FE5133" w:rsidRDefault="00FE5133" w:rsidP="00FE5133">
      <w:pPr>
        <w:pStyle w:val="ae"/>
        <w:rPr>
          <w:rFonts w:asciiTheme="minorEastAsia" w:eastAsiaTheme="minorEastAsia" w:hAnsiTheme="minorEastAsia" w:cs="Times New Roman"/>
        </w:rPr>
      </w:pPr>
      <w:r w:rsidRPr="00FE5133">
        <w:rPr>
          <w:rFonts w:asciiTheme="minorEastAsia" w:eastAsiaTheme="minorEastAsia" w:hAnsiTheme="minorEastAsia" w:cs="Times New Roman" w:hint="eastAsia"/>
        </w:rPr>
        <w:t xml:space="preserve">　</w:t>
      </w:r>
      <w:r w:rsidRPr="00FE5133">
        <w:rPr>
          <w:rFonts w:asciiTheme="minorEastAsia" w:eastAsiaTheme="minorEastAsia" w:hAnsiTheme="minorEastAsia" w:cs="Times New Roman"/>
        </w:rPr>
        <w:t xml:space="preserve"> </w:t>
      </w:r>
      <w:r w:rsidRPr="00FE5133">
        <w:rPr>
          <w:rFonts w:asciiTheme="minorEastAsia" w:eastAsiaTheme="minorEastAsia" w:hAnsiTheme="minorEastAsia" w:cs="Times New Roman" w:hint="eastAsia"/>
        </w:rPr>
        <w:t>尚、担当者不在であっても、基本の事項については誰でも素早い対応ができるように、</w:t>
      </w:r>
    </w:p>
    <w:p w14:paraId="22C72D4C" w14:textId="5869CEEC" w:rsidR="00FE5133" w:rsidRDefault="00FE5133" w:rsidP="00FE5133">
      <w:pPr>
        <w:pStyle w:val="ae"/>
        <w:ind w:firstLineChars="200" w:firstLine="420"/>
        <w:rPr>
          <w:rFonts w:asciiTheme="minorEastAsia" w:eastAsiaTheme="minorEastAsia" w:hAnsiTheme="minorEastAsia" w:cs="Times New Roman"/>
        </w:rPr>
      </w:pPr>
      <w:r w:rsidRPr="00FE5133">
        <w:rPr>
          <w:rFonts w:asciiTheme="minorEastAsia" w:eastAsiaTheme="minorEastAsia" w:hAnsiTheme="minorEastAsia" w:cs="Times New Roman" w:hint="eastAsia"/>
        </w:rPr>
        <w:t>教育または環境整備を整え、必ず担当者に引き継ぐものと</w:t>
      </w:r>
      <w:r w:rsidR="006F2195">
        <w:rPr>
          <w:rFonts w:asciiTheme="minorEastAsia" w:eastAsiaTheme="minorEastAsia" w:hAnsiTheme="minorEastAsia" w:cs="Times New Roman" w:hint="eastAsia"/>
        </w:rPr>
        <w:t>する</w:t>
      </w:r>
      <w:r w:rsidRPr="00FE5133">
        <w:rPr>
          <w:rFonts w:asciiTheme="minorEastAsia" w:eastAsiaTheme="minorEastAsia" w:hAnsiTheme="minorEastAsia" w:cs="Times New Roman" w:hint="eastAsia"/>
        </w:rPr>
        <w:t>。</w:t>
      </w:r>
    </w:p>
    <w:p w14:paraId="6E341570" w14:textId="77777777" w:rsidR="0065019D" w:rsidRPr="00FE5133" w:rsidRDefault="0065019D" w:rsidP="00FE5133">
      <w:pPr>
        <w:pStyle w:val="ae"/>
        <w:ind w:firstLineChars="200" w:firstLine="420"/>
        <w:rPr>
          <w:rFonts w:asciiTheme="minorEastAsia" w:eastAsiaTheme="minorEastAsia" w:hAnsiTheme="minorEastAsia" w:cs="Times New Roman"/>
        </w:rPr>
      </w:pPr>
    </w:p>
    <w:p w14:paraId="5DF947EB" w14:textId="5F27647E" w:rsidR="001F2FD2" w:rsidRPr="00131CB1" w:rsidRDefault="00F52AA1" w:rsidP="00D243D5">
      <w:pPr>
        <w:pStyle w:val="ae"/>
        <w:adjustRightInd/>
        <w:spacing w:line="346" w:lineRule="exact"/>
        <w:rPr>
          <w:rFonts w:asciiTheme="minorEastAsia" w:eastAsiaTheme="minorEastAsia" w:hAnsiTheme="minorEastAsia"/>
          <w:color w:val="auto"/>
        </w:rPr>
      </w:pPr>
      <w:r w:rsidRPr="00131CB1">
        <w:rPr>
          <w:rFonts w:asciiTheme="minorEastAsia" w:eastAsiaTheme="minorEastAsia" w:hAnsiTheme="minorEastAsia"/>
          <w:color w:val="auto"/>
        </w:rPr>
        <w:t>（虐待の防止のための措置に関する事項）</w:t>
      </w:r>
    </w:p>
    <w:p w14:paraId="01BD0498" w14:textId="2C9D313A" w:rsidR="00F52AA1" w:rsidRPr="00131CB1" w:rsidRDefault="00F52AA1" w:rsidP="00D243D5">
      <w:pPr>
        <w:pStyle w:val="ae"/>
        <w:adjustRightInd/>
        <w:spacing w:line="346" w:lineRule="exact"/>
        <w:rPr>
          <w:rFonts w:asciiTheme="minorEastAsia" w:eastAsiaTheme="minorEastAsia" w:hAnsiTheme="minorEastAsia"/>
          <w:color w:val="auto"/>
        </w:rPr>
      </w:pPr>
      <w:r w:rsidRPr="00131CB1">
        <w:rPr>
          <w:rFonts w:asciiTheme="minorEastAsia" w:eastAsiaTheme="minorEastAsia" w:hAnsiTheme="minorEastAsia"/>
          <w:color w:val="auto"/>
        </w:rPr>
        <w:t xml:space="preserve"> 第</w:t>
      </w:r>
      <w:r w:rsidRPr="00131CB1">
        <w:rPr>
          <w:rFonts w:asciiTheme="minorHAnsi" w:eastAsiaTheme="minorEastAsia" w:hAnsiTheme="minorHAnsi" w:cs="ＭＳ 明朝"/>
          <w:color w:val="auto"/>
        </w:rPr>
        <w:t>10</w:t>
      </w:r>
      <w:r w:rsidRPr="00131CB1">
        <w:rPr>
          <w:rFonts w:asciiTheme="minorEastAsia" w:eastAsiaTheme="minorEastAsia" w:hAnsiTheme="minorEastAsia"/>
          <w:color w:val="auto"/>
        </w:rPr>
        <w:t>条 事業所は、虐待の発生又はその再発を防止するため、以下の措置を講じる。</w:t>
      </w:r>
    </w:p>
    <w:p w14:paraId="22C1DA7A" w14:textId="4CFEB6C7" w:rsidR="00F52AA1" w:rsidRPr="00131CB1" w:rsidRDefault="00F52AA1" w:rsidP="005414F0">
      <w:pPr>
        <w:pStyle w:val="ae"/>
        <w:numPr>
          <w:ilvl w:val="1"/>
          <w:numId w:val="13"/>
        </w:numPr>
        <w:tabs>
          <w:tab w:val="left" w:pos="851"/>
        </w:tabs>
        <w:adjustRightInd/>
        <w:spacing w:line="346" w:lineRule="exact"/>
        <w:ind w:left="851"/>
        <w:rPr>
          <w:rFonts w:asciiTheme="minorEastAsia" w:eastAsiaTheme="minorEastAsia" w:hAnsiTheme="minorEastAsia"/>
          <w:color w:val="auto"/>
        </w:rPr>
      </w:pPr>
      <w:r w:rsidRPr="00131CB1">
        <w:rPr>
          <w:rFonts w:asciiTheme="minorEastAsia" w:eastAsiaTheme="minorEastAsia" w:hAnsiTheme="minorEastAsia"/>
          <w:color w:val="auto"/>
        </w:rPr>
        <w:t>虐待の防止のための対策を検討する委員会（テレビ電話装置等の活用可能</w:t>
      </w:r>
      <w:r w:rsidR="001F2FD2" w:rsidRPr="00131CB1">
        <w:rPr>
          <w:rFonts w:asciiTheme="minorEastAsia" w:eastAsiaTheme="minorEastAsia" w:hAnsiTheme="minorEastAsia" w:hint="eastAsia"/>
          <w:color w:val="auto"/>
        </w:rPr>
        <w:t>）</w:t>
      </w:r>
      <w:r w:rsidRPr="00131CB1">
        <w:rPr>
          <w:rFonts w:asciiTheme="minorEastAsia" w:eastAsiaTheme="minorEastAsia" w:hAnsiTheme="minorEastAsia"/>
          <w:color w:val="auto"/>
        </w:rPr>
        <w:t>を定期的 に開催するとともに、その結果について、従業者に十分に周知する</w:t>
      </w:r>
      <w:r w:rsidR="001F2FD2" w:rsidRPr="00131CB1">
        <w:rPr>
          <w:rFonts w:asciiTheme="minorEastAsia" w:eastAsiaTheme="minorEastAsia" w:hAnsiTheme="minorEastAsia" w:hint="eastAsia"/>
          <w:color w:val="auto"/>
        </w:rPr>
        <w:t>。</w:t>
      </w:r>
      <w:r w:rsidRPr="00131CB1">
        <w:rPr>
          <w:rFonts w:asciiTheme="minorEastAsia" w:eastAsiaTheme="minorEastAsia" w:hAnsiTheme="minorEastAsia"/>
          <w:color w:val="auto"/>
        </w:rPr>
        <w:t xml:space="preserve"> </w:t>
      </w:r>
    </w:p>
    <w:p w14:paraId="1D6D15EE" w14:textId="72437A13" w:rsidR="00F52AA1" w:rsidRPr="00131CB1" w:rsidRDefault="001F2FD2" w:rsidP="005414F0">
      <w:pPr>
        <w:pStyle w:val="ae"/>
        <w:adjustRightInd/>
        <w:spacing w:line="346" w:lineRule="exact"/>
        <w:ind w:leftChars="67" w:left="141" w:firstLineChars="200" w:firstLine="420"/>
        <w:rPr>
          <w:rFonts w:asciiTheme="minorEastAsia" w:eastAsiaTheme="minorEastAsia" w:hAnsiTheme="minorEastAsia"/>
          <w:color w:val="auto"/>
        </w:rPr>
      </w:pPr>
      <w:r w:rsidRPr="00131CB1">
        <w:rPr>
          <w:rFonts w:asciiTheme="minorEastAsia" w:eastAsiaTheme="minorEastAsia" w:hAnsiTheme="minorEastAsia" w:hint="eastAsia"/>
          <w:color w:val="auto"/>
        </w:rPr>
        <w:t>②</w:t>
      </w:r>
      <w:r w:rsidR="00F52AA1" w:rsidRPr="00131CB1">
        <w:rPr>
          <w:rFonts w:asciiTheme="minorEastAsia" w:eastAsiaTheme="minorEastAsia" w:hAnsiTheme="minorEastAsia"/>
          <w:color w:val="auto"/>
        </w:rPr>
        <w:t xml:space="preserve"> 虐待の防止のための指針を整備する。 </w:t>
      </w:r>
    </w:p>
    <w:p w14:paraId="79693255" w14:textId="5A554072" w:rsidR="00F52AA1" w:rsidRPr="00131CB1" w:rsidRDefault="001F2FD2" w:rsidP="005414F0">
      <w:pPr>
        <w:pStyle w:val="ae"/>
        <w:adjustRightInd/>
        <w:spacing w:line="346" w:lineRule="exact"/>
        <w:ind w:firstLineChars="270" w:firstLine="567"/>
        <w:rPr>
          <w:rFonts w:asciiTheme="minorEastAsia" w:eastAsiaTheme="minorEastAsia" w:hAnsiTheme="minorEastAsia"/>
          <w:color w:val="auto"/>
        </w:rPr>
      </w:pPr>
      <w:r w:rsidRPr="00131CB1">
        <w:rPr>
          <w:rFonts w:asciiTheme="minorEastAsia" w:eastAsiaTheme="minorEastAsia" w:hAnsiTheme="minorEastAsia" w:hint="eastAsia"/>
          <w:color w:val="auto"/>
        </w:rPr>
        <w:t>③</w:t>
      </w:r>
      <w:r w:rsidR="00F52AA1" w:rsidRPr="00131CB1">
        <w:rPr>
          <w:rFonts w:asciiTheme="minorEastAsia" w:eastAsiaTheme="minorEastAsia" w:hAnsiTheme="minorEastAsia"/>
          <w:color w:val="auto"/>
        </w:rPr>
        <w:t xml:space="preserve"> 従業者に対し、虐待の防止のための研修を定期的に実施する。 </w:t>
      </w:r>
    </w:p>
    <w:p w14:paraId="0E48016B" w14:textId="5350737B" w:rsidR="00F52AA1" w:rsidRPr="00131CB1" w:rsidRDefault="001F2FD2" w:rsidP="005414F0">
      <w:pPr>
        <w:pStyle w:val="ae"/>
        <w:adjustRightInd/>
        <w:spacing w:line="346" w:lineRule="exact"/>
        <w:ind w:firstLineChars="270" w:firstLine="567"/>
        <w:rPr>
          <w:rFonts w:asciiTheme="minorEastAsia" w:eastAsiaTheme="minorEastAsia" w:hAnsiTheme="minorEastAsia"/>
          <w:color w:val="auto"/>
        </w:rPr>
      </w:pPr>
      <w:r w:rsidRPr="00131CB1">
        <w:rPr>
          <w:rFonts w:asciiTheme="minorEastAsia" w:eastAsiaTheme="minorEastAsia" w:hAnsiTheme="minorEastAsia" w:hint="eastAsia"/>
          <w:color w:val="auto"/>
        </w:rPr>
        <w:t>④</w:t>
      </w:r>
      <w:r w:rsidR="00F52AA1" w:rsidRPr="00131CB1">
        <w:rPr>
          <w:rFonts w:asciiTheme="minorEastAsia" w:eastAsiaTheme="minorEastAsia" w:hAnsiTheme="minorEastAsia"/>
          <w:color w:val="auto"/>
        </w:rPr>
        <w:t xml:space="preserve"> 前</w:t>
      </w:r>
      <w:r w:rsidR="005414F0" w:rsidRPr="00131CB1">
        <w:rPr>
          <w:rFonts w:asciiTheme="minorEastAsia" w:eastAsiaTheme="minorEastAsia" w:hAnsiTheme="minorEastAsia" w:hint="eastAsia"/>
          <w:color w:val="auto"/>
        </w:rPr>
        <w:t>③</w:t>
      </w:r>
      <w:r w:rsidR="00F52AA1" w:rsidRPr="00131CB1">
        <w:rPr>
          <w:rFonts w:asciiTheme="minorEastAsia" w:eastAsiaTheme="minorEastAsia" w:hAnsiTheme="minorEastAsia"/>
          <w:color w:val="auto"/>
        </w:rPr>
        <w:t xml:space="preserve">に掲げる措置を適切に実施するための担当者を置く。 </w:t>
      </w:r>
    </w:p>
    <w:p w14:paraId="4E21799A" w14:textId="346DB032" w:rsidR="00845288" w:rsidRPr="00131CB1" w:rsidRDefault="005414F0" w:rsidP="00932D50">
      <w:pPr>
        <w:pStyle w:val="ae"/>
        <w:adjustRightInd/>
        <w:spacing w:line="346" w:lineRule="exact"/>
        <w:ind w:left="420" w:hangingChars="200" w:hanging="420"/>
        <w:rPr>
          <w:rFonts w:asciiTheme="minorEastAsia" w:eastAsiaTheme="minorEastAsia" w:hAnsiTheme="minorEastAsia"/>
          <w:color w:val="auto"/>
        </w:rPr>
      </w:pPr>
      <w:r w:rsidRPr="00131CB1">
        <w:rPr>
          <w:rFonts w:asciiTheme="minorHAnsi" w:eastAsiaTheme="minorEastAsia" w:hAnsiTheme="minorHAnsi"/>
          <w:color w:val="auto"/>
        </w:rPr>
        <w:t>2</w:t>
      </w:r>
      <w:r w:rsidR="00F52AA1" w:rsidRPr="00131CB1">
        <w:rPr>
          <w:rFonts w:asciiTheme="minorHAnsi" w:eastAsiaTheme="minorEastAsia" w:hAnsiTheme="minorHAnsi"/>
          <w:color w:val="auto"/>
        </w:rPr>
        <w:t xml:space="preserve"> </w:t>
      </w:r>
      <w:r w:rsidR="00F52AA1" w:rsidRPr="00131CB1">
        <w:rPr>
          <w:rFonts w:asciiTheme="minorEastAsia" w:eastAsiaTheme="minorEastAsia" w:hAnsiTheme="minorEastAsia"/>
          <w:color w:val="auto"/>
        </w:rPr>
        <w:t>前項</w:t>
      </w:r>
      <w:r w:rsidRPr="00131CB1">
        <w:rPr>
          <w:rFonts w:asciiTheme="minorEastAsia" w:eastAsiaTheme="minorEastAsia" w:hAnsiTheme="minorEastAsia" w:hint="eastAsia"/>
          <w:color w:val="auto"/>
        </w:rPr>
        <w:t>①</w:t>
      </w:r>
      <w:r w:rsidR="00F52AA1" w:rsidRPr="00131CB1">
        <w:rPr>
          <w:rFonts w:asciiTheme="minorEastAsia" w:eastAsiaTheme="minorEastAsia" w:hAnsiTheme="minorEastAsia"/>
          <w:color w:val="auto"/>
        </w:rPr>
        <w:t>に規定する委員会は、テレビ電話装置等を活用して行うことができるものとする</w:t>
      </w:r>
      <w:r w:rsidR="001F2FD2" w:rsidRPr="00131CB1">
        <w:rPr>
          <w:rFonts w:asciiTheme="minorEastAsia" w:eastAsiaTheme="minorEastAsia" w:hAnsiTheme="minorEastAsia" w:hint="eastAsia"/>
          <w:color w:val="auto"/>
        </w:rPr>
        <w:t>。</w:t>
      </w:r>
    </w:p>
    <w:p w14:paraId="0EAFB298" w14:textId="0563346F" w:rsidR="00005F35" w:rsidRPr="00131CB1" w:rsidRDefault="00005F35" w:rsidP="005414F0">
      <w:pPr>
        <w:pStyle w:val="ae"/>
        <w:adjustRightInd/>
        <w:spacing w:line="346" w:lineRule="exact"/>
        <w:ind w:firstLineChars="100" w:firstLine="210"/>
        <w:rPr>
          <w:rFonts w:asciiTheme="minorEastAsia" w:eastAsiaTheme="minorEastAsia" w:hAnsiTheme="minorEastAsia"/>
          <w:color w:val="auto"/>
        </w:rPr>
      </w:pPr>
    </w:p>
    <w:p w14:paraId="4F4D0429" w14:textId="755E78EB" w:rsidR="00005F35" w:rsidRPr="00131CB1" w:rsidRDefault="00005F35" w:rsidP="00005F35">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（身体拘束等の適正化）</w:t>
      </w:r>
    </w:p>
    <w:p w14:paraId="4451C010" w14:textId="203BF063" w:rsidR="00005F35" w:rsidRPr="00131CB1" w:rsidRDefault="00005F35" w:rsidP="00005F35">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第</w:t>
      </w:r>
      <w:r w:rsidRPr="00131CB1">
        <w:rPr>
          <w:rFonts w:asciiTheme="minorHAnsi" w:eastAsia="ＭＳ 明朝" w:hAnsiTheme="minorHAnsi" w:cs="ＤＨＰ平成明朝体W7"/>
          <w:color w:val="auto"/>
        </w:rPr>
        <w:t>11</w:t>
      </w:r>
      <w:r w:rsidRPr="00131CB1">
        <w:rPr>
          <w:rFonts w:ascii="ＭＳ 明朝" w:eastAsia="ＭＳ 明朝" w:hAnsi="ＭＳ 明朝" w:cs="ＤＨＰ平成明朝体W7" w:hint="eastAsia"/>
          <w:color w:val="auto"/>
        </w:rPr>
        <w:t>条</w:t>
      </w:r>
    </w:p>
    <w:p w14:paraId="58A57714" w14:textId="10D9249E" w:rsidR="00005F35" w:rsidRPr="00131CB1" w:rsidRDefault="00005F35" w:rsidP="00005F35">
      <w:pPr>
        <w:pStyle w:val="ae"/>
        <w:numPr>
          <w:ilvl w:val="0"/>
          <w:numId w:val="16"/>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利用者又は利用者家族等の生命又は身体を保護するため緊急やむを得ない場合を除き、身体的拘束等は行わない。</w:t>
      </w:r>
    </w:p>
    <w:p w14:paraId="5ED62077" w14:textId="10308D1E" w:rsidR="00005F35" w:rsidRPr="00131CB1" w:rsidRDefault="00005F35" w:rsidP="00005F35">
      <w:pPr>
        <w:pStyle w:val="ae"/>
        <w:numPr>
          <w:ilvl w:val="0"/>
          <w:numId w:val="16"/>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身体的拘束等を行う場合には、その態様及び時間、その際の利用者の心身の状況並びに緊急やむを得ない理由を記録</w:t>
      </w:r>
      <w:r w:rsidR="00477A26" w:rsidRPr="00131CB1">
        <w:rPr>
          <w:rFonts w:ascii="ＭＳ 明朝" w:eastAsia="ＭＳ 明朝" w:hAnsi="ＭＳ 明朝" w:cs="ＤＨＰ平成明朝体W7" w:hint="eastAsia"/>
          <w:color w:val="auto"/>
        </w:rPr>
        <w:t>する</w:t>
      </w:r>
      <w:r w:rsidRPr="00131CB1">
        <w:rPr>
          <w:rFonts w:ascii="ＭＳ 明朝" w:eastAsia="ＭＳ 明朝" w:hAnsi="ＭＳ 明朝" w:cs="ＤＨＰ平成明朝体W7" w:hint="eastAsia"/>
          <w:color w:val="auto"/>
        </w:rPr>
        <w:t>。</w:t>
      </w:r>
    </w:p>
    <w:p w14:paraId="57A86C24" w14:textId="77777777" w:rsidR="00005F35" w:rsidRPr="00131CB1" w:rsidRDefault="00005F35" w:rsidP="00005F35">
      <w:pPr>
        <w:pStyle w:val="ae"/>
        <w:adjustRightInd/>
        <w:spacing w:line="346" w:lineRule="exact"/>
        <w:rPr>
          <w:rFonts w:ascii="ＭＳ 明朝" w:eastAsia="ＭＳ 明朝" w:hAnsi="ＭＳ 明朝" w:cs="ＤＨＰ平成明朝体W7"/>
          <w:b/>
          <w:bCs/>
          <w:color w:val="auto"/>
        </w:rPr>
      </w:pPr>
    </w:p>
    <w:p w14:paraId="0DBC65B4" w14:textId="3A6FC0CB" w:rsidR="00005F35" w:rsidRPr="00131CB1" w:rsidRDefault="00005F35" w:rsidP="00005F35">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（業務継続計画の策定等）</w:t>
      </w:r>
    </w:p>
    <w:p w14:paraId="6C43F972" w14:textId="54F78BB0" w:rsidR="00005F35" w:rsidRPr="00131CB1" w:rsidRDefault="00005F35" w:rsidP="00005F35">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第</w:t>
      </w:r>
      <w:r w:rsidRPr="00131CB1">
        <w:rPr>
          <w:rFonts w:asciiTheme="minorHAnsi" w:eastAsia="ＭＳ 明朝" w:hAnsiTheme="minorHAnsi" w:cs="ＤＨＰ平成明朝体W7"/>
          <w:color w:val="auto"/>
        </w:rPr>
        <w:t>12</w:t>
      </w:r>
      <w:r w:rsidRPr="00131CB1">
        <w:rPr>
          <w:rFonts w:ascii="ＭＳ 明朝" w:eastAsia="ＭＳ 明朝" w:hAnsi="ＭＳ 明朝" w:cs="ＤＨＰ平成明朝体W7" w:hint="eastAsia"/>
          <w:color w:val="auto"/>
        </w:rPr>
        <w:t>条</w:t>
      </w:r>
    </w:p>
    <w:p w14:paraId="0F966570" w14:textId="7C6E9C21" w:rsidR="00005F35" w:rsidRPr="00131CB1" w:rsidRDefault="00005F35" w:rsidP="00005F35">
      <w:pPr>
        <w:pStyle w:val="ae"/>
        <w:numPr>
          <w:ilvl w:val="0"/>
          <w:numId w:val="15"/>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感染症に係る業務継続計画及び災害に係る業務継続計画を作成、定期的に見直し、必要に応じて計画の変更を行い、感染症や災害の発生時には当該業務継続計画に従い必要な措置を講じ</w:t>
      </w:r>
      <w:r w:rsidR="00477A26" w:rsidRPr="00131CB1">
        <w:rPr>
          <w:rFonts w:ascii="ＭＳ 明朝" w:eastAsia="ＭＳ 明朝" w:hAnsi="ＭＳ 明朝" w:cs="ＤＨＰ平成明朝体W7" w:hint="eastAsia"/>
          <w:color w:val="auto"/>
        </w:rPr>
        <w:t>る</w:t>
      </w:r>
      <w:r w:rsidRPr="00131CB1">
        <w:rPr>
          <w:rFonts w:ascii="ＭＳ 明朝" w:eastAsia="ＭＳ 明朝" w:hAnsi="ＭＳ 明朝" w:cs="ＤＨＰ平成明朝体W7" w:hint="eastAsia"/>
          <w:color w:val="auto"/>
        </w:rPr>
        <w:t>。</w:t>
      </w:r>
    </w:p>
    <w:p w14:paraId="17BE3243" w14:textId="20B851EF" w:rsidR="00005F35" w:rsidRPr="00131CB1" w:rsidRDefault="00005F35" w:rsidP="00005F35">
      <w:pPr>
        <w:pStyle w:val="ae"/>
        <w:numPr>
          <w:ilvl w:val="0"/>
          <w:numId w:val="15"/>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感染症及び災害に係る研修及び訓練を定期的に実施</w:t>
      </w:r>
      <w:r w:rsidR="00477A26" w:rsidRPr="00131CB1">
        <w:rPr>
          <w:rFonts w:ascii="ＭＳ 明朝" w:eastAsia="ＭＳ 明朝" w:hAnsi="ＭＳ 明朝" w:cs="ＤＨＰ平成明朝体W7" w:hint="eastAsia"/>
          <w:color w:val="auto"/>
        </w:rPr>
        <w:t>する</w:t>
      </w:r>
      <w:r w:rsidRPr="00131CB1">
        <w:rPr>
          <w:rFonts w:ascii="ＭＳ 明朝" w:eastAsia="ＭＳ 明朝" w:hAnsi="ＭＳ 明朝" w:cs="ＤＨＰ平成明朝体W7" w:hint="eastAsia"/>
          <w:color w:val="auto"/>
        </w:rPr>
        <w:t>。</w:t>
      </w:r>
    </w:p>
    <w:p w14:paraId="769AED22" w14:textId="6F0D4C45" w:rsidR="00005F35" w:rsidRDefault="00005F35" w:rsidP="00005F35">
      <w:pPr>
        <w:pStyle w:val="ae"/>
        <w:adjustRightInd/>
        <w:spacing w:line="346" w:lineRule="exact"/>
        <w:ind w:left="360"/>
        <w:rPr>
          <w:rFonts w:ascii="ＭＳ 明朝" w:eastAsia="ＭＳ 明朝" w:hAnsi="ＭＳ 明朝" w:cs="ＤＨＰ平成明朝体W7"/>
          <w:color w:val="auto"/>
        </w:rPr>
      </w:pPr>
    </w:p>
    <w:p w14:paraId="6C33F8A9" w14:textId="20D76681" w:rsidR="00932D50" w:rsidRDefault="00932D50" w:rsidP="00005F35">
      <w:pPr>
        <w:pStyle w:val="ae"/>
        <w:adjustRightInd/>
        <w:spacing w:line="346" w:lineRule="exact"/>
        <w:ind w:left="360"/>
        <w:rPr>
          <w:rFonts w:ascii="ＭＳ 明朝" w:eastAsia="ＭＳ 明朝" w:hAnsi="ＭＳ 明朝" w:cs="ＤＨＰ平成明朝体W7"/>
          <w:color w:val="auto"/>
        </w:rPr>
      </w:pPr>
    </w:p>
    <w:p w14:paraId="02842721" w14:textId="77777777" w:rsidR="00932D50" w:rsidRPr="00131CB1" w:rsidRDefault="00932D50" w:rsidP="00005F35">
      <w:pPr>
        <w:pStyle w:val="ae"/>
        <w:adjustRightInd/>
        <w:spacing w:line="346" w:lineRule="exact"/>
        <w:ind w:left="360"/>
        <w:rPr>
          <w:rFonts w:ascii="ＭＳ 明朝" w:eastAsia="ＭＳ 明朝" w:hAnsi="ＭＳ 明朝" w:cs="ＤＨＰ平成明朝体W7"/>
          <w:color w:val="auto"/>
        </w:rPr>
      </w:pPr>
    </w:p>
    <w:p w14:paraId="72103B48" w14:textId="352A78D5" w:rsidR="00005F35" w:rsidRPr="00131CB1" w:rsidRDefault="00005F35" w:rsidP="00005F35">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lastRenderedPageBreak/>
        <w:t>（衛生管理）</w:t>
      </w:r>
    </w:p>
    <w:p w14:paraId="396A48C3" w14:textId="5FAA7CF6" w:rsidR="00005F35" w:rsidRPr="00131CB1" w:rsidRDefault="00005F35" w:rsidP="00005F35">
      <w:pPr>
        <w:pStyle w:val="ae"/>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第</w:t>
      </w:r>
      <w:r w:rsidRPr="00131CB1">
        <w:rPr>
          <w:rFonts w:asciiTheme="minorHAnsi" w:eastAsia="ＭＳ 明朝" w:hAnsiTheme="minorHAnsi" w:cs="ＤＨＰ平成明朝体W7"/>
          <w:color w:val="auto"/>
        </w:rPr>
        <w:t>13</w:t>
      </w:r>
      <w:r w:rsidRPr="00131CB1">
        <w:rPr>
          <w:rFonts w:ascii="ＭＳ 明朝" w:eastAsia="ＭＳ 明朝" w:hAnsi="ＭＳ 明朝" w:cs="ＤＨＰ平成明朝体W7" w:hint="eastAsia"/>
          <w:color w:val="auto"/>
        </w:rPr>
        <w:t>条</w:t>
      </w:r>
    </w:p>
    <w:p w14:paraId="73BF28F2" w14:textId="66AA4CF2" w:rsidR="00005F35" w:rsidRPr="00131CB1" w:rsidRDefault="00005F35" w:rsidP="00005F35">
      <w:pPr>
        <w:pStyle w:val="ae"/>
        <w:numPr>
          <w:ilvl w:val="0"/>
          <w:numId w:val="17"/>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感染症の予防及びまん延の防止のため、指針の整備、定期的な委員会の開催、研修及び訓練を</w:t>
      </w:r>
      <w:r w:rsidR="00477A26" w:rsidRPr="00131CB1">
        <w:rPr>
          <w:rFonts w:ascii="ＭＳ 明朝" w:eastAsia="ＭＳ 明朝" w:hAnsi="ＭＳ 明朝" w:cs="ＤＨＰ平成明朝体W7" w:hint="eastAsia"/>
          <w:color w:val="auto"/>
        </w:rPr>
        <w:t>する</w:t>
      </w:r>
      <w:r w:rsidRPr="00131CB1">
        <w:rPr>
          <w:rFonts w:ascii="ＭＳ 明朝" w:eastAsia="ＭＳ 明朝" w:hAnsi="ＭＳ 明朝" w:cs="ＤＨＰ平成明朝体W7" w:hint="eastAsia"/>
          <w:color w:val="auto"/>
        </w:rPr>
        <w:t>。</w:t>
      </w:r>
    </w:p>
    <w:p w14:paraId="0792CC6B" w14:textId="19E35F3C" w:rsidR="00005F35" w:rsidRPr="00131CB1" w:rsidRDefault="00005F35" w:rsidP="00005F35">
      <w:pPr>
        <w:pStyle w:val="ae"/>
        <w:numPr>
          <w:ilvl w:val="0"/>
          <w:numId w:val="17"/>
        </w:numPr>
        <w:adjustRightInd/>
        <w:spacing w:line="346" w:lineRule="exact"/>
        <w:rPr>
          <w:rFonts w:ascii="ＭＳ 明朝" w:eastAsia="ＭＳ 明朝" w:hAnsi="ＭＳ 明朝" w:cs="ＤＨＰ平成明朝体W7"/>
          <w:color w:val="auto"/>
        </w:rPr>
      </w:pPr>
      <w:r w:rsidRPr="00131CB1">
        <w:rPr>
          <w:rFonts w:ascii="ＭＳ 明朝" w:eastAsia="ＭＳ 明朝" w:hAnsi="ＭＳ 明朝" w:cs="ＤＨＰ平成明朝体W7" w:hint="eastAsia"/>
          <w:color w:val="auto"/>
        </w:rPr>
        <w:t>訪問職員等の清潔の保持及び健康状態について、必要な管理を行うとともに、事業所の設備及び備品等について、衛生的な管理に努め</w:t>
      </w:r>
      <w:r w:rsidR="00477A26" w:rsidRPr="00131CB1">
        <w:rPr>
          <w:rFonts w:ascii="ＭＳ 明朝" w:eastAsia="ＭＳ 明朝" w:hAnsi="ＭＳ 明朝" w:cs="ＤＨＰ平成明朝体W7" w:hint="eastAsia"/>
          <w:color w:val="auto"/>
        </w:rPr>
        <w:t>る</w:t>
      </w:r>
      <w:r w:rsidRPr="00131CB1">
        <w:rPr>
          <w:rFonts w:ascii="ＭＳ 明朝" w:eastAsia="ＭＳ 明朝" w:hAnsi="ＭＳ 明朝" w:cs="ＤＨＰ平成明朝体W7" w:hint="eastAsia"/>
          <w:color w:val="auto"/>
        </w:rPr>
        <w:t>。</w:t>
      </w:r>
    </w:p>
    <w:p w14:paraId="25B8EC21" w14:textId="77777777" w:rsidR="00005F35" w:rsidRPr="00131CB1" w:rsidRDefault="00005F35" w:rsidP="00005F35">
      <w:pPr>
        <w:pStyle w:val="ae"/>
        <w:adjustRightInd/>
        <w:spacing w:line="346" w:lineRule="exact"/>
        <w:rPr>
          <w:rFonts w:ascii="ＭＳ 明朝" w:eastAsia="ＭＳ 明朝" w:hAnsi="ＭＳ 明朝" w:cs="ＤＨＰ平成明朝体W7"/>
          <w:b/>
          <w:bCs/>
          <w:color w:val="auto"/>
        </w:rPr>
      </w:pPr>
    </w:p>
    <w:p w14:paraId="4BB452E3" w14:textId="6CDFD095" w:rsidR="00005F35" w:rsidRPr="002B2A39" w:rsidRDefault="00131CB1" w:rsidP="00005F35">
      <w:pPr>
        <w:pStyle w:val="ae"/>
        <w:adjustRightInd/>
        <w:spacing w:line="346" w:lineRule="exact"/>
        <w:rPr>
          <w:rFonts w:ascii="ＭＳ 明朝" w:eastAsia="ＭＳ 明朝" w:hAnsi="ＭＳ 明朝" w:cs="ＤＨＰ平成明朝体W7"/>
          <w:color w:val="auto"/>
        </w:rPr>
      </w:pPr>
      <w:r w:rsidRPr="002B2A39">
        <w:rPr>
          <w:rFonts w:ascii="ＭＳ 明朝" w:hAnsi="ＭＳ 明朝" w:cs="ＤＨＰ平成明朝体W7" w:hint="eastAsia"/>
          <w:color w:val="auto"/>
        </w:rPr>
        <w:t>（カスタマーハラスメントへの対応）</w:t>
      </w:r>
    </w:p>
    <w:p w14:paraId="30724DEF" w14:textId="5D634B3F" w:rsidR="00131CB1" w:rsidRPr="002B2A39" w:rsidRDefault="00131CB1" w:rsidP="00131CB1">
      <w:pPr>
        <w:pStyle w:val="ae"/>
        <w:spacing w:line="346" w:lineRule="exact"/>
        <w:rPr>
          <w:rFonts w:ascii="ＭＳ 明朝" w:hAnsi="ＭＳ 明朝" w:cs="ＤＨＰ平成明朝体W7"/>
          <w:color w:val="auto"/>
        </w:rPr>
      </w:pPr>
      <w:r w:rsidRPr="002B2A39">
        <w:rPr>
          <w:rFonts w:ascii="ＭＳ 明朝" w:hAnsi="ＭＳ 明朝" w:cs="ＤＨＰ平成明朝体W7" w:hint="eastAsia"/>
          <w:color w:val="auto"/>
        </w:rPr>
        <w:t>第</w:t>
      </w:r>
      <w:r w:rsidRPr="002B2A39">
        <w:rPr>
          <w:rFonts w:ascii="ＭＳ 明朝" w:hAnsi="ＭＳ 明朝" w:cs="ＤＨＰ平成明朝体W7" w:hint="eastAsia"/>
          <w:color w:val="auto"/>
        </w:rPr>
        <w:t>14</w:t>
      </w:r>
      <w:r w:rsidRPr="002B2A39">
        <w:rPr>
          <w:rFonts w:ascii="ＭＳ 明朝" w:hAnsi="ＭＳ 明朝" w:cs="ＤＨＰ平成明朝体W7" w:hint="eastAsia"/>
          <w:color w:val="auto"/>
        </w:rPr>
        <w:t>条</w:t>
      </w:r>
    </w:p>
    <w:p w14:paraId="4A621C58" w14:textId="77777777" w:rsidR="00131CB1" w:rsidRPr="002B2A39" w:rsidRDefault="00131CB1" w:rsidP="00131CB1">
      <w:pPr>
        <w:pStyle w:val="ae"/>
        <w:spacing w:line="346" w:lineRule="exact"/>
        <w:rPr>
          <w:rFonts w:ascii="ＭＳ 明朝" w:hAnsi="ＭＳ 明朝" w:cs="ＤＨＰ平成明朝体W7"/>
          <w:color w:val="auto"/>
        </w:rPr>
      </w:pPr>
      <w:r w:rsidRPr="002B2A39">
        <w:rPr>
          <w:rFonts w:ascii="ＭＳ 明朝" w:hAnsi="ＭＳ 明朝" w:cs="ＤＨＰ平成明朝体W7" w:hint="eastAsia"/>
          <w:color w:val="auto"/>
        </w:rPr>
        <w:t>(1)</w:t>
      </w:r>
      <w:r w:rsidRPr="002B2A39">
        <w:rPr>
          <w:rFonts w:ascii="ＭＳ 明朝" w:hAnsi="ＭＳ 明朝" w:cs="ＤＨＰ平成明朝体W7"/>
          <w:color w:val="auto"/>
        </w:rPr>
        <w:t>本事業所は、利用者又はその家族等からの言動のうち、社会通念上相当な範囲を超える</w:t>
      </w:r>
    </w:p>
    <w:p w14:paraId="2C249248" w14:textId="005EA810" w:rsidR="00131CB1" w:rsidRPr="002B2A39" w:rsidRDefault="00131CB1" w:rsidP="00131CB1">
      <w:pPr>
        <w:pStyle w:val="ae"/>
        <w:spacing w:line="346" w:lineRule="exact"/>
        <w:ind w:leftChars="200" w:left="420"/>
        <w:rPr>
          <w:rFonts w:ascii="ＭＳ 明朝" w:hAnsi="ＭＳ 明朝" w:cs="ＤＨＰ平成明朝体W7"/>
          <w:color w:val="auto"/>
        </w:rPr>
      </w:pPr>
      <w:r w:rsidRPr="002B2A39">
        <w:rPr>
          <w:rFonts w:ascii="ＭＳ 明朝" w:hAnsi="ＭＳ 明朝" w:cs="ＤＨＰ平成明朝体W7"/>
          <w:color w:val="auto"/>
        </w:rPr>
        <w:t>要求又は言動により、職員の就業環境を害するおそれのある行為（以下「カスタマーハラスメント」という。）について、職員の安全及び尊厳を確保し、適切な介護サービスを継続的に提供するため、組織として必要な対応を行うものとする。</w:t>
      </w:r>
    </w:p>
    <w:p w14:paraId="120CA070" w14:textId="3019D45A" w:rsidR="00131CB1" w:rsidRPr="002B2A39" w:rsidRDefault="00131CB1" w:rsidP="00131CB1">
      <w:pPr>
        <w:pStyle w:val="ae"/>
        <w:spacing w:line="346" w:lineRule="exact"/>
        <w:rPr>
          <w:rFonts w:ascii="ＭＳ 明朝" w:hAnsi="ＭＳ 明朝" w:cs="ＤＨＰ平成明朝体W7"/>
          <w:color w:val="auto"/>
        </w:rPr>
      </w:pPr>
      <w:r w:rsidRPr="002B2A39">
        <w:rPr>
          <w:rFonts w:ascii="ＭＳ 明朝" w:hAnsi="ＭＳ 明朝" w:cs="ＤＨＰ平成明朝体W7" w:hint="eastAsia"/>
          <w:color w:val="auto"/>
        </w:rPr>
        <w:t>(2)</w:t>
      </w:r>
      <w:r w:rsidRPr="002B2A39">
        <w:rPr>
          <w:rFonts w:ascii="ＭＳ 明朝" w:hAnsi="ＭＳ 明朝" w:cs="ＤＨＰ平成明朝体W7"/>
          <w:color w:val="auto"/>
        </w:rPr>
        <w:t>前項に定めるカスタマーハラスメントには、次に掲げる行為を含むものとする。</w:t>
      </w:r>
    </w:p>
    <w:p w14:paraId="097398B8" w14:textId="30E62E18" w:rsidR="00131CB1" w:rsidRPr="002B2A39" w:rsidRDefault="00131CB1" w:rsidP="00131CB1">
      <w:pPr>
        <w:pStyle w:val="ae"/>
        <w:spacing w:line="346" w:lineRule="exact"/>
        <w:ind w:firstLineChars="200" w:firstLine="420"/>
        <w:rPr>
          <w:rFonts w:ascii="ＭＳ 明朝" w:hAnsi="ＭＳ 明朝" w:cs="ＤＨＰ平成明朝体W7"/>
          <w:color w:val="auto"/>
        </w:rPr>
      </w:pPr>
      <w:r w:rsidRPr="002B2A39">
        <w:rPr>
          <w:rFonts w:ascii="ＭＳ 明朝" w:hAnsi="ＭＳ 明朝" w:cs="ＤＨＰ平成明朝体W7" w:hint="eastAsia"/>
          <w:color w:val="auto"/>
        </w:rPr>
        <w:t>ただし、これらに限られるものではない。</w:t>
      </w:r>
    </w:p>
    <w:p w14:paraId="32B68EE1" w14:textId="13131E92" w:rsidR="00131CB1" w:rsidRPr="002B2A39" w:rsidRDefault="00131CB1" w:rsidP="00131CB1">
      <w:pPr>
        <w:pStyle w:val="ae"/>
        <w:spacing w:line="346" w:lineRule="exact"/>
        <w:ind w:firstLineChars="100" w:firstLine="210"/>
        <w:rPr>
          <w:rFonts w:ascii="ＭＳ 明朝" w:hAnsi="ＭＳ 明朝" w:cs="ＤＨＰ平成明朝体W7"/>
          <w:color w:val="auto"/>
        </w:rPr>
      </w:pPr>
      <w:r w:rsidRPr="002B2A39">
        <w:rPr>
          <w:rFonts w:ascii="ＭＳ 明朝" w:hAnsi="ＭＳ 明朝" w:cs="ＤＨＰ平成明朝体W7" w:hint="eastAsia"/>
          <w:color w:val="auto"/>
        </w:rPr>
        <w:t>①</w:t>
      </w:r>
      <w:r w:rsidRPr="002B2A39">
        <w:rPr>
          <w:rFonts w:ascii="ＭＳ 明朝" w:hAnsi="ＭＳ 明朝" w:cs="ＤＨＰ平成明朝体W7"/>
          <w:color w:val="auto"/>
        </w:rPr>
        <w:t>暴言、威圧的な言動、人格を否定する発言</w:t>
      </w:r>
    </w:p>
    <w:p w14:paraId="209424E2" w14:textId="629AEA6C" w:rsidR="00131CB1" w:rsidRPr="002B2A39" w:rsidRDefault="00131CB1" w:rsidP="00131CB1">
      <w:pPr>
        <w:pStyle w:val="ae"/>
        <w:spacing w:line="346" w:lineRule="exact"/>
        <w:ind w:firstLineChars="100" w:firstLine="210"/>
        <w:rPr>
          <w:rFonts w:ascii="ＭＳ 明朝" w:hAnsi="ＭＳ 明朝" w:cs="ＤＨＰ平成明朝体W7"/>
          <w:color w:val="auto"/>
        </w:rPr>
      </w:pPr>
      <w:r w:rsidRPr="002B2A39">
        <w:rPr>
          <w:rFonts w:ascii="ＭＳ 明朝" w:hAnsi="ＭＳ 明朝" w:cs="ＤＨＰ平成明朝体W7" w:hint="eastAsia"/>
          <w:color w:val="auto"/>
        </w:rPr>
        <w:t>②</w:t>
      </w:r>
      <w:r w:rsidRPr="002B2A39">
        <w:rPr>
          <w:rFonts w:ascii="ＭＳ 明朝" w:hAnsi="ＭＳ 明朝" w:cs="ＤＨＰ平成明朝体W7"/>
          <w:color w:val="auto"/>
        </w:rPr>
        <w:t>業務の範囲を超える過度又は不当な要求</w:t>
      </w:r>
    </w:p>
    <w:p w14:paraId="6E57AF17" w14:textId="5EB3A492" w:rsidR="00131CB1" w:rsidRPr="002B2A39" w:rsidRDefault="00131CB1" w:rsidP="00131CB1">
      <w:pPr>
        <w:pStyle w:val="ae"/>
        <w:spacing w:line="346" w:lineRule="exact"/>
        <w:ind w:firstLineChars="100" w:firstLine="210"/>
        <w:rPr>
          <w:rFonts w:ascii="ＭＳ 明朝" w:hAnsi="ＭＳ 明朝" w:cs="ＤＨＰ平成明朝体W7"/>
          <w:color w:val="auto"/>
        </w:rPr>
      </w:pPr>
      <w:r w:rsidRPr="002B2A39">
        <w:rPr>
          <w:rFonts w:ascii="ＭＳ 明朝" w:hAnsi="ＭＳ 明朝" w:cs="ＤＨＰ平成明朝体W7" w:hint="eastAsia"/>
          <w:color w:val="auto"/>
        </w:rPr>
        <w:t>③</w:t>
      </w:r>
      <w:r w:rsidRPr="002B2A39">
        <w:rPr>
          <w:rFonts w:ascii="ＭＳ 明朝" w:hAnsi="ＭＳ 明朝" w:cs="ＤＨＰ平成明朝体W7"/>
          <w:color w:val="auto"/>
        </w:rPr>
        <w:t>合理性を欠く長時間の拘束や、執拗な要望・クレーム</w:t>
      </w:r>
    </w:p>
    <w:p w14:paraId="34E50004" w14:textId="25252396" w:rsidR="00131CB1" w:rsidRPr="002B2A39" w:rsidRDefault="00131CB1" w:rsidP="00131CB1">
      <w:pPr>
        <w:pStyle w:val="ae"/>
        <w:spacing w:line="346" w:lineRule="exact"/>
        <w:ind w:firstLineChars="100" w:firstLine="210"/>
        <w:rPr>
          <w:rFonts w:ascii="ＭＳ 明朝" w:hAnsi="ＭＳ 明朝" w:cs="ＤＨＰ平成明朝体W7"/>
          <w:color w:val="auto"/>
        </w:rPr>
      </w:pPr>
      <w:r w:rsidRPr="002B2A39">
        <w:rPr>
          <w:rFonts w:ascii="ＭＳ 明朝" w:hAnsi="ＭＳ 明朝" w:cs="ＤＨＰ平成明朝体W7" w:hint="eastAsia"/>
          <w:color w:val="auto"/>
        </w:rPr>
        <w:t>④</w:t>
      </w:r>
      <w:r w:rsidRPr="002B2A39">
        <w:rPr>
          <w:rFonts w:ascii="ＭＳ 明朝" w:hAnsi="ＭＳ 明朝" w:cs="ＤＨＰ平成明朝体W7"/>
          <w:color w:val="auto"/>
        </w:rPr>
        <w:t>その他、職員の就業環境を著しく害する行為</w:t>
      </w:r>
    </w:p>
    <w:p w14:paraId="136E26C5" w14:textId="77777777" w:rsidR="00131CB1" w:rsidRPr="002B2A39" w:rsidRDefault="00131CB1" w:rsidP="00131CB1">
      <w:pPr>
        <w:pStyle w:val="ae"/>
        <w:spacing w:line="346" w:lineRule="exact"/>
        <w:rPr>
          <w:rFonts w:ascii="ＭＳ 明朝" w:hAnsi="ＭＳ 明朝" w:cs="ＤＨＰ平成明朝体W7"/>
          <w:color w:val="auto"/>
        </w:rPr>
      </w:pPr>
      <w:r w:rsidRPr="002B2A39">
        <w:rPr>
          <w:rFonts w:ascii="ＭＳ 明朝" w:hAnsi="ＭＳ 明朝" w:cs="ＤＨＰ平成明朝体W7" w:hint="eastAsia"/>
          <w:color w:val="auto"/>
        </w:rPr>
        <w:t>(3)</w:t>
      </w:r>
      <w:r w:rsidRPr="002B2A39">
        <w:rPr>
          <w:rFonts w:ascii="ＭＳ 明朝" w:hAnsi="ＭＳ 明朝" w:cs="ＤＨＰ平成明朝体W7"/>
          <w:color w:val="auto"/>
        </w:rPr>
        <w:t>本事業所は、職員が安心して相談できる相談体制を整備し、職員研修や対応マニュアル</w:t>
      </w:r>
    </w:p>
    <w:p w14:paraId="503E5A44" w14:textId="0492EBD6" w:rsidR="00131CB1" w:rsidRPr="002B2A39" w:rsidRDefault="00131CB1" w:rsidP="00131CB1">
      <w:pPr>
        <w:pStyle w:val="ae"/>
        <w:spacing w:line="346" w:lineRule="exact"/>
        <w:ind w:firstLineChars="200" w:firstLine="420"/>
        <w:rPr>
          <w:rFonts w:ascii="ＭＳ 明朝" w:hAnsi="ＭＳ 明朝" w:cs="ＤＨＰ平成明朝体W7"/>
          <w:color w:val="auto"/>
        </w:rPr>
      </w:pPr>
      <w:r w:rsidRPr="002B2A39">
        <w:rPr>
          <w:rFonts w:ascii="ＭＳ 明朝" w:hAnsi="ＭＳ 明朝" w:cs="ＤＨＰ平成明朝体W7"/>
          <w:color w:val="auto"/>
        </w:rPr>
        <w:t>を整備して、必要に応じて法人本部、関係機関等と連携しながら対応するものとする。</w:t>
      </w:r>
    </w:p>
    <w:p w14:paraId="2B2E6520" w14:textId="77777777" w:rsidR="00131CB1" w:rsidRPr="002B2A39" w:rsidRDefault="00131CB1" w:rsidP="00131CB1">
      <w:pPr>
        <w:pStyle w:val="ae"/>
        <w:spacing w:line="346" w:lineRule="exact"/>
        <w:rPr>
          <w:rFonts w:ascii="ＭＳ 明朝" w:hAnsi="ＭＳ 明朝" w:cs="ＤＨＰ平成明朝体W7"/>
          <w:color w:val="auto"/>
        </w:rPr>
      </w:pPr>
      <w:r w:rsidRPr="002B2A39">
        <w:rPr>
          <w:rFonts w:ascii="ＭＳ 明朝" w:hAnsi="ＭＳ 明朝" w:cs="ＤＨＰ平成明朝体W7" w:hint="eastAsia"/>
          <w:color w:val="auto"/>
        </w:rPr>
        <w:t>(4)</w:t>
      </w:r>
      <w:r w:rsidRPr="002B2A39">
        <w:rPr>
          <w:rFonts w:ascii="ＭＳ 明朝" w:hAnsi="ＭＳ 明朝" w:cs="ＤＨＰ平成明朝体W7"/>
          <w:color w:val="auto"/>
        </w:rPr>
        <w:t>本事業所は、カスタマーハラスメントが発生した場合、複数名による対応、事実関係の</w:t>
      </w:r>
    </w:p>
    <w:p w14:paraId="0319C11E" w14:textId="03D2059F" w:rsidR="00131CB1" w:rsidRPr="002B2A39" w:rsidRDefault="00131CB1" w:rsidP="00131CB1">
      <w:pPr>
        <w:pStyle w:val="ae"/>
        <w:spacing w:line="346" w:lineRule="exact"/>
        <w:ind w:firstLineChars="200" w:firstLine="420"/>
        <w:rPr>
          <w:rFonts w:ascii="ＭＳ 明朝" w:hAnsi="ＭＳ 明朝" w:cs="ＤＨＰ平成明朝体W7"/>
          <w:color w:val="auto"/>
        </w:rPr>
      </w:pPr>
      <w:r w:rsidRPr="002B2A39">
        <w:rPr>
          <w:rFonts w:ascii="ＭＳ 明朝" w:hAnsi="ＭＳ 明朝" w:cs="ＤＨＰ平成明朝体W7"/>
          <w:color w:val="auto"/>
        </w:rPr>
        <w:t>記録、管理者への報告等を行い、状況に応じて適切な対応を講ずるものとする。</w:t>
      </w:r>
    </w:p>
    <w:p w14:paraId="122F02F7" w14:textId="77777777" w:rsidR="00131CB1" w:rsidRPr="002B2A39" w:rsidRDefault="00131CB1" w:rsidP="00131CB1">
      <w:pPr>
        <w:pStyle w:val="ae"/>
        <w:spacing w:line="346" w:lineRule="exact"/>
        <w:rPr>
          <w:rFonts w:ascii="ＭＳ 明朝" w:hAnsi="ＭＳ 明朝" w:cs="ＤＨＰ平成明朝体W7"/>
          <w:color w:val="auto"/>
        </w:rPr>
      </w:pPr>
      <w:r w:rsidRPr="002B2A39">
        <w:rPr>
          <w:rFonts w:ascii="ＭＳ 明朝" w:hAnsi="ＭＳ 明朝" w:cs="ＤＨＰ平成明朝体W7" w:hint="eastAsia"/>
          <w:color w:val="auto"/>
        </w:rPr>
        <w:t>(5)</w:t>
      </w:r>
      <w:r w:rsidRPr="002B2A39">
        <w:rPr>
          <w:rFonts w:ascii="ＭＳ 明朝" w:hAnsi="ＭＳ 明朝" w:cs="ＤＨＰ平成明朝体W7"/>
          <w:color w:val="auto"/>
        </w:rPr>
        <w:t>カスタマーハラスメントが継続し、又は著しく悪質であると認められる場合には、サー</w:t>
      </w:r>
    </w:p>
    <w:p w14:paraId="0E124A48" w14:textId="2DEA5797" w:rsidR="00131CB1" w:rsidRPr="002B2A39" w:rsidRDefault="00131CB1" w:rsidP="00131CB1">
      <w:pPr>
        <w:pStyle w:val="ae"/>
        <w:spacing w:line="346" w:lineRule="exact"/>
        <w:ind w:leftChars="200" w:left="420"/>
        <w:rPr>
          <w:rFonts w:ascii="ＭＳ 明朝" w:hAnsi="ＭＳ 明朝" w:cs="ＤＨＰ平成明朝体W7"/>
          <w:color w:val="auto"/>
        </w:rPr>
      </w:pPr>
      <w:r w:rsidRPr="002B2A39">
        <w:rPr>
          <w:rFonts w:ascii="ＭＳ 明朝" w:hAnsi="ＭＳ 明朝" w:cs="ＤＨＰ平成明朝体W7"/>
          <w:color w:val="auto"/>
        </w:rPr>
        <w:t>ビス提供方法の見直しその他必要な措置について、利用者又はその家族等と協議を行うことがある。</w:t>
      </w:r>
    </w:p>
    <w:p w14:paraId="4A4BA1B7" w14:textId="77777777" w:rsidR="00005F35" w:rsidRPr="00131CB1" w:rsidRDefault="00005F35" w:rsidP="00005F35">
      <w:pPr>
        <w:pStyle w:val="ae"/>
        <w:adjustRightInd/>
        <w:spacing w:line="346" w:lineRule="exact"/>
        <w:ind w:left="843" w:hangingChars="400" w:hanging="843"/>
        <w:rPr>
          <w:rFonts w:ascii="ＭＳ 明朝" w:eastAsia="ＭＳ 明朝" w:hAnsi="ＭＳ 明朝"/>
          <w:b/>
          <w:bCs/>
          <w:color w:val="auto"/>
        </w:rPr>
      </w:pPr>
    </w:p>
    <w:p w14:paraId="3B93E706" w14:textId="728A44DE" w:rsidR="00005F35" w:rsidRPr="00131CB1" w:rsidRDefault="00005F35" w:rsidP="00005F35">
      <w:pPr>
        <w:pStyle w:val="ae"/>
        <w:adjustRightInd/>
        <w:spacing w:line="346" w:lineRule="exact"/>
        <w:ind w:left="840" w:hangingChars="400" w:hanging="840"/>
        <w:rPr>
          <w:rFonts w:ascii="ＭＳ 明朝" w:eastAsia="ＭＳ 明朝" w:hAnsi="ＭＳ 明朝"/>
          <w:color w:val="auto"/>
        </w:rPr>
      </w:pPr>
      <w:r w:rsidRPr="00131CB1">
        <w:rPr>
          <w:rFonts w:ascii="ＭＳ 明朝" w:eastAsia="ＭＳ 明朝" w:hAnsi="ＭＳ 明朝" w:hint="eastAsia"/>
          <w:color w:val="auto"/>
        </w:rPr>
        <w:t>（社会情勢及び天災時の訪問リハビリテーションについて</w:t>
      </w:r>
      <w:r w:rsidRPr="00131CB1">
        <w:rPr>
          <w:rFonts w:ascii="ＭＳ 明朝" w:eastAsia="ＭＳ 明朝" w:hAnsi="ＭＳ 明朝" w:hint="cs"/>
          <w:color w:val="auto"/>
        </w:rPr>
        <w:t xml:space="preserve"> </w:t>
      </w:r>
      <w:r w:rsidRPr="00131CB1">
        <w:rPr>
          <w:rFonts w:ascii="ＭＳ 明朝" w:eastAsia="ＭＳ 明朝" w:hAnsi="ＭＳ 明朝" w:hint="eastAsia"/>
          <w:color w:val="auto"/>
        </w:rPr>
        <w:t>）</w:t>
      </w:r>
    </w:p>
    <w:p w14:paraId="3D80E526" w14:textId="0FAAF5ED" w:rsidR="00005F35" w:rsidRPr="00131CB1" w:rsidRDefault="00005F35" w:rsidP="00005F35">
      <w:pPr>
        <w:pStyle w:val="ae"/>
        <w:adjustRightInd/>
        <w:spacing w:line="346" w:lineRule="exact"/>
        <w:ind w:left="840" w:hangingChars="400" w:hanging="840"/>
        <w:rPr>
          <w:rFonts w:ascii="ＭＳ 明朝" w:eastAsia="ＭＳ 明朝" w:hAnsi="ＭＳ 明朝"/>
          <w:color w:val="auto"/>
        </w:rPr>
      </w:pPr>
      <w:r w:rsidRPr="00131CB1">
        <w:rPr>
          <w:rFonts w:ascii="ＭＳ 明朝" w:eastAsia="ＭＳ 明朝" w:hAnsi="ＭＳ 明朝" w:hint="eastAsia"/>
          <w:color w:val="auto"/>
        </w:rPr>
        <w:t>第</w:t>
      </w:r>
      <w:r w:rsidRPr="00131CB1">
        <w:rPr>
          <w:rFonts w:asciiTheme="minorHAnsi" w:eastAsia="ＭＳ 明朝" w:hAnsiTheme="minorHAnsi"/>
          <w:color w:val="auto"/>
        </w:rPr>
        <w:t>15</w:t>
      </w:r>
      <w:r w:rsidRPr="00131CB1">
        <w:rPr>
          <w:rFonts w:ascii="ＭＳ 明朝" w:eastAsia="ＭＳ 明朝" w:hAnsi="ＭＳ 明朝" w:hint="eastAsia"/>
          <w:color w:val="auto"/>
        </w:rPr>
        <w:t>条</w:t>
      </w:r>
    </w:p>
    <w:p w14:paraId="3412ADA4" w14:textId="0A46CE8B" w:rsidR="00005F35" w:rsidRPr="00131CB1" w:rsidRDefault="00131CB1" w:rsidP="00005F35">
      <w:pPr>
        <w:pStyle w:val="ae"/>
        <w:adjustRightInd/>
        <w:spacing w:line="346" w:lineRule="exact"/>
        <w:ind w:leftChars="24" w:left="50"/>
        <w:rPr>
          <w:rFonts w:ascii="ＭＳ 明朝" w:eastAsia="ＭＳ 明朝" w:hAnsi="ＭＳ 明朝"/>
          <w:color w:val="auto"/>
        </w:rPr>
      </w:pPr>
      <w:r w:rsidRPr="00131CB1">
        <w:rPr>
          <w:rFonts w:ascii="ＭＳ 明朝" w:eastAsia="ＭＳ 明朝" w:hAnsi="ＭＳ 明朝" w:hint="eastAsia"/>
          <w:color w:val="auto"/>
        </w:rPr>
        <w:t>(1)</w:t>
      </w:r>
      <w:r w:rsidR="00005F35" w:rsidRPr="00131CB1">
        <w:rPr>
          <w:rFonts w:ascii="ＭＳ 明朝" w:eastAsia="ＭＳ 明朝" w:hAnsi="ＭＳ 明朝" w:hint="eastAsia"/>
          <w:color w:val="auto"/>
        </w:rPr>
        <w:t>社会情勢の急激な変化、地震、風水害など著しい社会秩序の混乱などにより、訪問</w:t>
      </w:r>
    </w:p>
    <w:p w14:paraId="4B9C4BF6" w14:textId="715B6367" w:rsidR="00005F35" w:rsidRPr="00131CB1" w:rsidRDefault="00005F35" w:rsidP="00005F35">
      <w:pPr>
        <w:pStyle w:val="ae"/>
        <w:adjustRightInd/>
        <w:spacing w:line="346" w:lineRule="exact"/>
        <w:ind w:leftChars="174" w:left="365"/>
        <w:rPr>
          <w:rFonts w:ascii="ＭＳ 明朝" w:eastAsia="ＭＳ 明朝" w:hAnsi="ＭＳ 明朝"/>
          <w:color w:val="auto"/>
        </w:rPr>
      </w:pPr>
      <w:r w:rsidRPr="00131CB1">
        <w:rPr>
          <w:rFonts w:ascii="ＭＳ 明朝" w:eastAsia="ＭＳ 明朝" w:hAnsi="ＭＳ 明朝" w:hint="eastAsia"/>
          <w:color w:val="auto"/>
        </w:rPr>
        <w:t>リハビリテーションの業務の履行が難しい場合は、日程、時間の調整をさせて頂く場合があ</w:t>
      </w:r>
      <w:r w:rsidR="00477A26" w:rsidRPr="00131CB1">
        <w:rPr>
          <w:rFonts w:ascii="ＭＳ 明朝" w:eastAsia="ＭＳ 明朝" w:hAnsi="ＭＳ 明朝" w:hint="eastAsia"/>
          <w:color w:val="auto"/>
        </w:rPr>
        <w:t>ることとする</w:t>
      </w:r>
      <w:r w:rsidRPr="00131CB1">
        <w:rPr>
          <w:rFonts w:ascii="ＭＳ 明朝" w:eastAsia="ＭＳ 明朝" w:hAnsi="ＭＳ 明朝" w:hint="eastAsia"/>
          <w:color w:val="auto"/>
        </w:rPr>
        <w:t>。</w:t>
      </w:r>
    </w:p>
    <w:p w14:paraId="461AFEF9" w14:textId="0C044092" w:rsidR="00005F35" w:rsidRPr="00131CB1" w:rsidRDefault="00131CB1" w:rsidP="00005F35">
      <w:pPr>
        <w:pStyle w:val="ae"/>
        <w:adjustRightInd/>
        <w:spacing w:line="346" w:lineRule="exact"/>
        <w:ind w:leftChars="24" w:left="50"/>
        <w:rPr>
          <w:rFonts w:ascii="ＭＳ 明朝" w:eastAsia="ＭＳ 明朝" w:hAnsi="ＭＳ 明朝"/>
          <w:color w:val="auto"/>
        </w:rPr>
      </w:pPr>
      <w:r w:rsidRPr="00131CB1">
        <w:rPr>
          <w:rFonts w:ascii="ＭＳ 明朝" w:eastAsia="ＭＳ 明朝" w:hAnsi="ＭＳ 明朝" w:hint="eastAsia"/>
          <w:color w:val="auto"/>
        </w:rPr>
        <w:t>(2)</w:t>
      </w:r>
      <w:r w:rsidR="00005F35" w:rsidRPr="00131CB1">
        <w:rPr>
          <w:rFonts w:ascii="ＭＳ 明朝" w:eastAsia="ＭＳ 明朝" w:hAnsi="ＭＳ 明朝" w:hint="eastAsia"/>
          <w:color w:val="auto"/>
        </w:rPr>
        <w:t>社会情勢の急激な変化、地震、風水害など著しい社会秩序の混乱などにより、訪問</w:t>
      </w:r>
    </w:p>
    <w:p w14:paraId="14B471CC" w14:textId="539B2349" w:rsidR="00005F35" w:rsidRPr="00131CB1" w:rsidRDefault="00005F35" w:rsidP="00005F35">
      <w:pPr>
        <w:pStyle w:val="ae"/>
        <w:adjustRightInd/>
        <w:spacing w:line="346" w:lineRule="exact"/>
        <w:ind w:leftChars="174" w:left="365"/>
        <w:rPr>
          <w:rFonts w:ascii="ＭＳ 明朝" w:eastAsia="ＭＳ 明朝" w:hAnsi="ＭＳ 明朝"/>
          <w:color w:val="auto"/>
        </w:rPr>
      </w:pPr>
      <w:r w:rsidRPr="00131CB1">
        <w:rPr>
          <w:rFonts w:ascii="ＭＳ 明朝" w:eastAsia="ＭＳ 明朝" w:hAnsi="ＭＳ 明朝" w:hint="eastAsia"/>
          <w:color w:val="auto"/>
        </w:rPr>
        <w:t>リハビリテーションの業務の履行が遅延、もしくは、不能になった場合、それによる損害賠償責任を当事業所は負わない</w:t>
      </w:r>
      <w:r w:rsidR="00477A26" w:rsidRPr="00131CB1">
        <w:rPr>
          <w:rFonts w:ascii="ＭＳ 明朝" w:eastAsia="ＭＳ 明朝" w:hAnsi="ＭＳ 明朝" w:hint="eastAsia"/>
          <w:color w:val="auto"/>
        </w:rPr>
        <w:t>。</w:t>
      </w:r>
    </w:p>
    <w:p w14:paraId="49DF372D" w14:textId="77777777" w:rsidR="00005F35" w:rsidRPr="00005F35" w:rsidRDefault="00005F35" w:rsidP="005414F0">
      <w:pPr>
        <w:pStyle w:val="ae"/>
        <w:adjustRightInd/>
        <w:spacing w:line="346" w:lineRule="exact"/>
        <w:ind w:firstLineChars="100" w:firstLine="210"/>
        <w:rPr>
          <w:rFonts w:asciiTheme="minorEastAsia" w:eastAsiaTheme="minorEastAsia" w:hAnsiTheme="minorEastAsia"/>
        </w:rPr>
      </w:pPr>
    </w:p>
    <w:p w14:paraId="68BD08D4" w14:textId="22DDBC4F" w:rsidR="001F2FD2" w:rsidRDefault="001F2FD2"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2F8DF9B2" w14:textId="74B0E7B8"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41B677AD" w14:textId="101A0F2D"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52C4F754" w14:textId="69514461"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6DB92888" w14:textId="7354EDCD"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1C33D02E" w14:textId="0AC62E2F"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6FE680C3" w14:textId="78E6A1D0"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42DA94D6" w14:textId="568C9B59" w:rsidR="00932D50"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6B309BB7" w14:textId="77777777" w:rsidR="00932D50" w:rsidRPr="00F52AA1" w:rsidRDefault="00932D50" w:rsidP="001F2FD2">
      <w:pPr>
        <w:pStyle w:val="ae"/>
        <w:adjustRightInd/>
        <w:spacing w:line="346" w:lineRule="exact"/>
        <w:ind w:left="420" w:hangingChars="200" w:hanging="420"/>
        <w:rPr>
          <w:rFonts w:asciiTheme="minorEastAsia" w:eastAsiaTheme="minorEastAsia" w:hAnsiTheme="minorEastAsia" w:cs="Times New Roman"/>
          <w:shd w:val="pct15" w:color="auto" w:fill="FFFFFF"/>
        </w:rPr>
      </w:pPr>
    </w:p>
    <w:p w14:paraId="7542DD3D" w14:textId="77777777" w:rsidR="0081280B" w:rsidRPr="00D243D5" w:rsidRDefault="00845288" w:rsidP="00BD28B6">
      <w:pPr>
        <w:ind w:left="840" w:hangingChars="400" w:hanging="840"/>
        <w:rPr>
          <w:rFonts w:cs="ＭＳ 明朝"/>
        </w:rPr>
      </w:pPr>
      <w:r>
        <w:rPr>
          <w:rFonts w:cs="ＭＳ 明朝" w:hint="eastAsia"/>
        </w:rPr>
        <w:lastRenderedPageBreak/>
        <w:t>(</w:t>
      </w:r>
      <w:r>
        <w:rPr>
          <w:rFonts w:cs="ＭＳ 明朝" w:hint="eastAsia"/>
        </w:rPr>
        <w:t>その他運営に関する重要事項</w:t>
      </w:r>
      <w:r>
        <w:rPr>
          <w:rFonts w:cs="ＭＳ 明朝" w:hint="eastAsia"/>
        </w:rPr>
        <w:t>)</w:t>
      </w:r>
    </w:p>
    <w:p w14:paraId="212E5444" w14:textId="13C483C1" w:rsidR="00ED2F31" w:rsidRDefault="007F2A21" w:rsidP="00BD28B6">
      <w:pPr>
        <w:ind w:left="630" w:hangingChars="300" w:hanging="630"/>
        <w:rPr>
          <w:rFonts w:ascii="Times New Roman" w:hAnsi="Times New Roman" w:cs="Times New Roman"/>
        </w:rPr>
      </w:pPr>
      <w:r>
        <w:rPr>
          <w:rFonts w:cs="ＭＳ 明朝" w:hint="eastAsia"/>
        </w:rPr>
        <w:t>第</w:t>
      </w:r>
      <w:r w:rsidR="00FE5133">
        <w:rPr>
          <w:rFonts w:cs="ＭＳ 明朝" w:hint="eastAsia"/>
        </w:rPr>
        <w:t>1</w:t>
      </w:r>
      <w:r w:rsidR="00005F35">
        <w:rPr>
          <w:rFonts w:cs="ＭＳ 明朝" w:hint="eastAsia"/>
        </w:rPr>
        <w:t>6</w:t>
      </w:r>
      <w:r w:rsidR="00ED2F31">
        <w:rPr>
          <w:rFonts w:cs="ＭＳ 明朝" w:hint="eastAsia"/>
        </w:rPr>
        <w:t>条　当事業所は、社会的使命を十分認識し、職員の資質向上を図るため、研究・研修の機会を設け、また業務体制を整備する。</w:t>
      </w:r>
    </w:p>
    <w:p w14:paraId="096365C9" w14:textId="77777777" w:rsidR="00ED2F31" w:rsidRDefault="005A7081">
      <w:pPr>
        <w:pStyle w:val="a3"/>
        <w:numPr>
          <w:ilvl w:val="1"/>
          <w:numId w:val="5"/>
        </w:numPr>
        <w:ind w:leftChars="0"/>
        <w:rPr>
          <w:rFonts w:ascii="Times New Roman" w:hAnsi="Times New Roman" w:cs="Times New Roman"/>
        </w:rPr>
      </w:pPr>
      <w:r>
        <w:rPr>
          <w:rFonts w:cs="ＭＳ 明朝" w:hint="eastAsia"/>
        </w:rPr>
        <w:t>採用時研修　　採用後</w:t>
      </w:r>
      <w:r>
        <w:rPr>
          <w:rFonts w:cs="ＭＳ 明朝" w:hint="eastAsia"/>
        </w:rPr>
        <w:t>1</w:t>
      </w:r>
      <w:r w:rsidR="00ED2F31">
        <w:rPr>
          <w:rFonts w:cs="ＭＳ 明朝" w:hint="eastAsia"/>
        </w:rPr>
        <w:t>ヶ月以内</w:t>
      </w:r>
    </w:p>
    <w:p w14:paraId="45448285" w14:textId="77777777" w:rsidR="00ED2F31" w:rsidRDefault="005A7081">
      <w:pPr>
        <w:pStyle w:val="a3"/>
        <w:numPr>
          <w:ilvl w:val="1"/>
          <w:numId w:val="5"/>
        </w:numPr>
        <w:ind w:leftChars="0"/>
        <w:rPr>
          <w:rFonts w:ascii="Times New Roman" w:hAnsi="Times New Roman" w:cs="Times New Roman"/>
        </w:rPr>
      </w:pPr>
      <w:r>
        <w:rPr>
          <w:rFonts w:cs="ＭＳ 明朝" w:hint="eastAsia"/>
        </w:rPr>
        <w:t>継続研修　　　年</w:t>
      </w:r>
      <w:r>
        <w:rPr>
          <w:rFonts w:cs="ＭＳ 明朝" w:hint="eastAsia"/>
        </w:rPr>
        <w:t>2</w:t>
      </w:r>
      <w:r w:rsidR="00ED2F31">
        <w:rPr>
          <w:rFonts w:cs="ＭＳ 明朝" w:hint="eastAsia"/>
        </w:rPr>
        <w:t>回</w:t>
      </w:r>
    </w:p>
    <w:p w14:paraId="7050127D" w14:textId="77777777" w:rsidR="00ED2F31" w:rsidRDefault="007F2A21">
      <w:pPr>
        <w:rPr>
          <w:rFonts w:ascii="Times New Roman" w:hAnsi="Times New Roman" w:cs="Times New Roman"/>
        </w:rPr>
      </w:pPr>
      <w:r>
        <w:rPr>
          <w:rFonts w:cs="ＭＳ 明朝" w:hint="eastAsia"/>
        </w:rPr>
        <w:t xml:space="preserve">　　</w:t>
      </w:r>
      <w:r>
        <w:rPr>
          <w:rFonts w:cs="ＭＳ 明朝" w:hint="eastAsia"/>
        </w:rPr>
        <w:t>2</w:t>
      </w:r>
      <w:r w:rsidR="00ED2F31">
        <w:rPr>
          <w:rFonts w:cs="ＭＳ 明朝" w:hint="eastAsia"/>
        </w:rPr>
        <w:t xml:space="preserve">　職員は業務上知り得た利用者又はその家族の秘密を保持する。</w:t>
      </w:r>
    </w:p>
    <w:p w14:paraId="4AE22E02" w14:textId="77777777" w:rsidR="00ED2F31" w:rsidRDefault="007F2A21" w:rsidP="00BD28B6">
      <w:pPr>
        <w:ind w:left="840" w:hangingChars="400" w:hanging="840"/>
        <w:rPr>
          <w:rFonts w:ascii="Times New Roman" w:hAnsi="Times New Roman" w:cs="Times New Roman"/>
        </w:rPr>
      </w:pPr>
      <w:r>
        <w:rPr>
          <w:rFonts w:cs="ＭＳ 明朝" w:hint="eastAsia"/>
        </w:rPr>
        <w:t xml:space="preserve">　　</w:t>
      </w:r>
      <w:r>
        <w:rPr>
          <w:rFonts w:cs="ＭＳ 明朝" w:hint="eastAsia"/>
        </w:rPr>
        <w:t>3</w:t>
      </w:r>
      <w:r w:rsidR="00ED2F31">
        <w:rPr>
          <w:rFonts w:cs="ＭＳ 明朝" w:hint="eastAsia"/>
        </w:rPr>
        <w:t xml:space="preserve">　職員であったものに、業務上知り得た利用者又はその家族の秘密の保持させるため、職員でなくなったあとにおいても同様とする。</w:t>
      </w:r>
    </w:p>
    <w:p w14:paraId="620BF271" w14:textId="77777777" w:rsidR="00ED2F31" w:rsidRDefault="007F2A21" w:rsidP="00BD28B6">
      <w:pPr>
        <w:ind w:left="630" w:hangingChars="300" w:hanging="630"/>
        <w:rPr>
          <w:rFonts w:ascii="ＭＳ 明朝" w:cs="Times New Roman"/>
          <w:snapToGrid w:val="0"/>
        </w:rPr>
      </w:pPr>
      <w:r>
        <w:rPr>
          <w:rFonts w:cs="ＭＳ 明朝" w:hint="eastAsia"/>
        </w:rPr>
        <w:t xml:space="preserve">　　</w:t>
      </w:r>
      <w:r>
        <w:rPr>
          <w:rFonts w:cs="ＭＳ 明朝" w:hint="eastAsia"/>
        </w:rPr>
        <w:t>4</w:t>
      </w:r>
      <w:r w:rsidR="00ED2F31">
        <w:rPr>
          <w:rFonts w:cs="ＭＳ 明朝" w:hint="eastAsia"/>
        </w:rPr>
        <w:t xml:space="preserve">　この規程に定める事項のほか、運営に関する重要事項は、</w:t>
      </w:r>
      <w:r w:rsidR="00ED2F31">
        <w:rPr>
          <w:rFonts w:ascii="ＭＳ 明朝" w:hAnsi="ＭＳ 明朝" w:cs="ＭＳ 明朝" w:hint="eastAsia"/>
          <w:snapToGrid w:val="0"/>
        </w:rPr>
        <w:t>事業所の管理者との協議に基づき定めるものとする。</w:t>
      </w:r>
    </w:p>
    <w:p w14:paraId="7F60D295" w14:textId="77777777" w:rsidR="00ED2F31" w:rsidRDefault="00ED2F31" w:rsidP="00BD28B6">
      <w:pPr>
        <w:ind w:left="630" w:hangingChars="300" w:hanging="630"/>
        <w:rPr>
          <w:rFonts w:ascii="ＭＳ 明朝" w:cs="Times New Roman"/>
          <w:snapToGrid w:val="0"/>
        </w:rPr>
      </w:pPr>
    </w:p>
    <w:p w14:paraId="407B8FCC" w14:textId="77777777" w:rsidR="00ED2F31" w:rsidRDefault="00ED2F31" w:rsidP="00BD28B6">
      <w:pPr>
        <w:ind w:left="630" w:hangingChars="300" w:hanging="630"/>
        <w:rPr>
          <w:rFonts w:ascii="ＭＳ 明朝" w:cs="Times New Roman"/>
          <w:snapToGrid w:val="0"/>
        </w:rPr>
      </w:pPr>
      <w:r>
        <w:rPr>
          <w:rFonts w:ascii="ＭＳ 明朝" w:hAnsi="ＭＳ 明朝" w:cs="ＭＳ 明朝" w:hint="eastAsia"/>
          <w:snapToGrid w:val="0"/>
        </w:rPr>
        <w:t xml:space="preserve">　　附則</w:t>
      </w:r>
    </w:p>
    <w:p w14:paraId="5F484DB7" w14:textId="5F6656ED" w:rsidR="00ED2F31" w:rsidRDefault="00ED2F31" w:rsidP="00877550">
      <w:pPr>
        <w:ind w:left="630" w:hangingChars="300" w:hanging="630"/>
        <w:rPr>
          <w:rFonts w:ascii="ＭＳ 明朝" w:hAnsi="ＭＳ 明朝" w:cs="ＭＳ 明朝"/>
          <w:snapToGrid w:val="0"/>
        </w:rPr>
      </w:pPr>
      <w:r>
        <w:rPr>
          <w:rFonts w:ascii="ＭＳ 明朝" w:hAnsi="ＭＳ 明朝" w:cs="ＭＳ 明朝" w:hint="eastAsia"/>
          <w:snapToGrid w:val="0"/>
        </w:rPr>
        <w:t xml:space="preserve">　　この規定は</w:t>
      </w:r>
      <w:r w:rsidR="000E0062">
        <w:rPr>
          <w:rFonts w:ascii="ＭＳ 明朝" w:hAnsi="ＭＳ 明朝" w:cs="ＭＳ 明朝" w:hint="eastAsia"/>
          <w:snapToGrid w:val="0"/>
        </w:rPr>
        <w:t>令和</w:t>
      </w:r>
      <w:r w:rsidR="00E755FD" w:rsidRPr="00E755FD">
        <w:rPr>
          <w:rFonts w:asciiTheme="minorEastAsia" w:eastAsiaTheme="minorEastAsia" w:hAnsiTheme="minorEastAsia" w:cs="ＭＳ 明朝"/>
          <w:snapToGrid w:val="0"/>
        </w:rPr>
        <w:t>6</w:t>
      </w:r>
      <w:r w:rsidRPr="001B4B38">
        <w:rPr>
          <w:rFonts w:ascii="ＭＳ 明朝" w:hAnsi="ＭＳ 明朝" w:cs="ＭＳ 明朝" w:hint="eastAsia"/>
          <w:snapToGrid w:val="0"/>
        </w:rPr>
        <w:t>年</w:t>
      </w:r>
      <w:r w:rsidR="00E755FD">
        <w:rPr>
          <w:rFonts w:ascii="ＭＳ 明朝" w:hAnsi="ＭＳ 明朝" w:cs="ＭＳ 明朝" w:hint="eastAsia"/>
          <w:snapToGrid w:val="0"/>
        </w:rPr>
        <w:t>6</w:t>
      </w:r>
      <w:r w:rsidRPr="001B4B38">
        <w:rPr>
          <w:rFonts w:ascii="ＭＳ 明朝" w:hAnsi="ＭＳ 明朝" w:cs="ＭＳ 明朝" w:hint="eastAsia"/>
          <w:snapToGrid w:val="0"/>
        </w:rPr>
        <w:t>月</w:t>
      </w:r>
      <w:r w:rsidR="005A7081" w:rsidRPr="001B4B38">
        <w:rPr>
          <w:rFonts w:asciiTheme="minorHAnsi" w:hAnsiTheme="minorHAnsi" w:cs="ＭＳ 明朝" w:hint="eastAsia"/>
          <w:snapToGrid w:val="0"/>
        </w:rPr>
        <w:t>1</w:t>
      </w:r>
      <w:r w:rsidRPr="001B4B38">
        <w:rPr>
          <w:rFonts w:ascii="ＭＳ 明朝" w:hAnsi="ＭＳ 明朝" w:cs="ＭＳ 明朝" w:hint="eastAsia"/>
          <w:snapToGrid w:val="0"/>
        </w:rPr>
        <w:t>日</w:t>
      </w:r>
      <w:r>
        <w:rPr>
          <w:rFonts w:ascii="ＭＳ 明朝" w:hAnsi="ＭＳ 明朝" w:cs="ＭＳ 明朝" w:hint="eastAsia"/>
          <w:snapToGrid w:val="0"/>
        </w:rPr>
        <w:t>から施行する。</w:t>
      </w:r>
    </w:p>
    <w:p w14:paraId="373AD11C" w14:textId="77777777" w:rsidR="00E755FD" w:rsidRDefault="00E755FD" w:rsidP="00877550">
      <w:pPr>
        <w:ind w:left="630" w:hangingChars="300" w:hanging="630"/>
        <w:rPr>
          <w:rFonts w:ascii="ＭＳ 明朝" w:hAnsi="ＭＳ 明朝" w:cs="ＭＳ 明朝"/>
          <w:snapToGrid w:val="0"/>
        </w:rPr>
      </w:pPr>
      <w:r>
        <w:rPr>
          <w:rFonts w:ascii="ＭＳ 明朝" w:hAnsi="ＭＳ 明朝" w:cs="ＭＳ 明朝" w:hint="eastAsia"/>
          <w:snapToGrid w:val="0"/>
        </w:rPr>
        <w:t xml:space="preserve"> </w:t>
      </w:r>
      <w:r>
        <w:rPr>
          <w:rFonts w:ascii="ＭＳ 明朝" w:hAnsi="ＭＳ 明朝" w:cs="ＭＳ 明朝"/>
          <w:snapToGrid w:val="0"/>
        </w:rPr>
        <w:t xml:space="preserve">   </w:t>
      </w:r>
    </w:p>
    <w:p w14:paraId="7421A1EE" w14:textId="4F101678" w:rsidR="00E755FD" w:rsidRDefault="00E755FD" w:rsidP="00E755FD">
      <w:pPr>
        <w:ind w:leftChars="200" w:left="630" w:hangingChars="100" w:hanging="210"/>
        <w:rPr>
          <w:rFonts w:ascii="ＭＳ 明朝" w:hAnsi="ＭＳ 明朝" w:cs="ＭＳ 明朝"/>
          <w:snapToGrid w:val="0"/>
        </w:rPr>
      </w:pPr>
      <w:r>
        <w:rPr>
          <w:rFonts w:ascii="ＭＳ 明朝" w:hAnsi="ＭＳ 明朝" w:cs="ＭＳ 明朝" w:hint="eastAsia"/>
          <w:snapToGrid w:val="0"/>
        </w:rPr>
        <w:t>改定</w:t>
      </w:r>
    </w:p>
    <w:p w14:paraId="07A375E2" w14:textId="45B86BE5" w:rsidR="00E755FD" w:rsidRDefault="00E755FD" w:rsidP="00877550">
      <w:pPr>
        <w:ind w:left="630" w:hangingChars="300" w:hanging="630"/>
        <w:rPr>
          <w:rFonts w:ascii="ＭＳ 明朝" w:hAnsi="ＭＳ 明朝" w:cs="ＭＳ 明朝"/>
          <w:snapToGrid w:val="0"/>
        </w:rPr>
      </w:pPr>
      <w:r>
        <w:rPr>
          <w:rFonts w:ascii="ＭＳ 明朝" w:hAnsi="ＭＳ 明朝" w:cs="ＭＳ 明朝" w:hint="eastAsia"/>
          <w:snapToGrid w:val="0"/>
        </w:rPr>
        <w:t xml:space="preserve">　　</w:t>
      </w:r>
      <w:r w:rsidRPr="00E755FD">
        <w:rPr>
          <w:rFonts w:ascii="ＭＳ 明朝" w:hAnsi="ＭＳ 明朝" w:cs="ＭＳ 明朝" w:hint="eastAsia"/>
          <w:snapToGrid w:val="0"/>
        </w:rPr>
        <w:t>令和</w:t>
      </w:r>
      <w:r>
        <w:rPr>
          <w:rFonts w:ascii="ＭＳ 明朝" w:hAnsi="ＭＳ 明朝" w:cs="ＭＳ 明朝" w:hint="eastAsia"/>
          <w:snapToGrid w:val="0"/>
        </w:rPr>
        <w:t>8</w:t>
      </w:r>
      <w:r w:rsidRPr="00E755FD">
        <w:rPr>
          <w:rFonts w:ascii="ＭＳ 明朝" w:hAnsi="ＭＳ 明朝" w:cs="ＭＳ 明朝" w:hint="eastAsia"/>
          <w:snapToGrid w:val="0"/>
        </w:rPr>
        <w:t>年</w:t>
      </w:r>
      <w:r>
        <w:rPr>
          <w:rFonts w:ascii="ＭＳ 明朝" w:hAnsi="ＭＳ 明朝" w:cs="ＭＳ 明朝" w:hint="eastAsia"/>
          <w:snapToGrid w:val="0"/>
        </w:rPr>
        <w:t>10</w:t>
      </w:r>
      <w:r w:rsidRPr="00E755FD">
        <w:rPr>
          <w:rFonts w:ascii="ＭＳ 明朝" w:hAnsi="ＭＳ 明朝" w:cs="ＭＳ 明朝" w:hint="eastAsia"/>
          <w:snapToGrid w:val="0"/>
        </w:rPr>
        <w:t>月1日</w:t>
      </w:r>
    </w:p>
    <w:p w14:paraId="73DA3FB1" w14:textId="77777777" w:rsidR="00586014" w:rsidRPr="00131CB1" w:rsidRDefault="00586014" w:rsidP="00877550">
      <w:pPr>
        <w:ind w:left="630" w:hangingChars="300" w:hanging="630"/>
        <w:rPr>
          <w:rFonts w:ascii="Times New Roman" w:hAnsi="Times New Roman" w:cs="Times New Roman"/>
        </w:rPr>
      </w:pPr>
    </w:p>
    <w:sectPr w:rsidR="00586014" w:rsidRPr="00131CB1" w:rsidSect="00486092">
      <w:pgSz w:w="11906" w:h="16838"/>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26581" w14:textId="77777777" w:rsidR="00FE392E" w:rsidRDefault="00FE392E">
      <w:pPr>
        <w:rPr>
          <w:rFonts w:ascii="Times New Roman" w:hAnsi="Times New Roman" w:cs="Times New Roman"/>
        </w:rPr>
      </w:pPr>
      <w:r>
        <w:rPr>
          <w:rFonts w:ascii="Times New Roman" w:hAnsi="Times New Roman" w:cs="Times New Roman"/>
        </w:rPr>
        <w:separator/>
      </w:r>
    </w:p>
  </w:endnote>
  <w:endnote w:type="continuationSeparator" w:id="0">
    <w:p w14:paraId="32444156" w14:textId="77777777" w:rsidR="00FE392E" w:rsidRDefault="00FE392E">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panose1 w:val="00000000000000000000"/>
    <w:charset w:val="80"/>
    <w:family w:val="roma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raditional Arabic">
    <w:altName w:val="Times New Roman"/>
    <w:charset w:val="B2"/>
    <w:family w:val="roman"/>
    <w:pitch w:val="variable"/>
    <w:sig w:usb0="00002003" w:usb1="80000000" w:usb2="00000008" w:usb3="00000000" w:csb0="00000041"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FDCB" w14:textId="77777777" w:rsidR="00FE392E" w:rsidRDefault="00FE392E">
      <w:pPr>
        <w:rPr>
          <w:rFonts w:ascii="Times New Roman" w:hAnsi="Times New Roman" w:cs="Times New Roman"/>
        </w:rPr>
      </w:pPr>
      <w:r>
        <w:rPr>
          <w:rFonts w:ascii="Times New Roman" w:hAnsi="Times New Roman" w:cs="Times New Roman"/>
        </w:rPr>
        <w:separator/>
      </w:r>
    </w:p>
  </w:footnote>
  <w:footnote w:type="continuationSeparator" w:id="0">
    <w:p w14:paraId="4A3135F3" w14:textId="77777777" w:rsidR="00FE392E" w:rsidRDefault="00FE392E">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EE8"/>
    <w:multiLevelType w:val="hybridMultilevel"/>
    <w:tmpl w:val="E6587548"/>
    <w:lvl w:ilvl="0" w:tplc="D84EAE80">
      <w:start w:val="1"/>
      <w:numFmt w:val="decimalEnclosedCircle"/>
      <w:lvlText w:val="%1"/>
      <w:lvlJc w:val="left"/>
      <w:pPr>
        <w:ind w:left="1080" w:hanging="360"/>
      </w:pPr>
      <w:rPr>
        <w:rFonts w:ascii="Century" w:eastAsia="ＭＳ 明朝" w:hAnsi="Century"/>
      </w:rPr>
    </w:lvl>
    <w:lvl w:ilvl="1" w:tplc="04090017">
      <w:start w:val="1"/>
      <w:numFmt w:val="aiueoFullWidth"/>
      <w:lvlText w:val="(%2)"/>
      <w:lvlJc w:val="left"/>
      <w:pPr>
        <w:ind w:left="1560" w:hanging="420"/>
      </w:pPr>
      <w:rPr>
        <w:rFonts w:ascii="Times New Roman" w:hAnsi="Times New Roman"/>
      </w:rPr>
    </w:lvl>
    <w:lvl w:ilvl="2" w:tplc="04090011">
      <w:start w:val="1"/>
      <w:numFmt w:val="decimalEnclosedCircle"/>
      <w:lvlText w:val="%3"/>
      <w:lvlJc w:val="left"/>
      <w:pPr>
        <w:ind w:left="1980" w:hanging="420"/>
      </w:pPr>
      <w:rPr>
        <w:rFonts w:ascii="Times New Roman" w:hAnsi="Times New Roman"/>
      </w:rPr>
    </w:lvl>
    <w:lvl w:ilvl="3" w:tplc="0409000F">
      <w:start w:val="1"/>
      <w:numFmt w:val="decimal"/>
      <w:lvlText w:val="%4."/>
      <w:lvlJc w:val="left"/>
      <w:pPr>
        <w:ind w:left="2400" w:hanging="420"/>
      </w:pPr>
      <w:rPr>
        <w:rFonts w:ascii="Times New Roman" w:hAnsi="Times New Roman"/>
      </w:rPr>
    </w:lvl>
    <w:lvl w:ilvl="4" w:tplc="04090017">
      <w:start w:val="1"/>
      <w:numFmt w:val="aiueoFullWidth"/>
      <w:lvlText w:val="(%5)"/>
      <w:lvlJc w:val="left"/>
      <w:pPr>
        <w:ind w:left="2820" w:hanging="420"/>
      </w:pPr>
      <w:rPr>
        <w:rFonts w:ascii="Times New Roman" w:hAnsi="Times New Roman"/>
      </w:rPr>
    </w:lvl>
    <w:lvl w:ilvl="5" w:tplc="04090011">
      <w:start w:val="1"/>
      <w:numFmt w:val="decimalEnclosedCircle"/>
      <w:lvlText w:val="%6"/>
      <w:lvlJc w:val="left"/>
      <w:pPr>
        <w:ind w:left="3240" w:hanging="420"/>
      </w:pPr>
      <w:rPr>
        <w:rFonts w:ascii="Times New Roman" w:hAnsi="Times New Roman"/>
      </w:rPr>
    </w:lvl>
    <w:lvl w:ilvl="6" w:tplc="0409000F">
      <w:start w:val="1"/>
      <w:numFmt w:val="decimal"/>
      <w:lvlText w:val="%7."/>
      <w:lvlJc w:val="left"/>
      <w:pPr>
        <w:ind w:left="3660" w:hanging="420"/>
      </w:pPr>
      <w:rPr>
        <w:rFonts w:ascii="Times New Roman" w:hAnsi="Times New Roman"/>
      </w:rPr>
    </w:lvl>
    <w:lvl w:ilvl="7" w:tplc="04090017">
      <w:start w:val="1"/>
      <w:numFmt w:val="aiueoFullWidth"/>
      <w:lvlText w:val="(%8)"/>
      <w:lvlJc w:val="left"/>
      <w:pPr>
        <w:ind w:left="4080" w:hanging="420"/>
      </w:pPr>
      <w:rPr>
        <w:rFonts w:ascii="Times New Roman" w:hAnsi="Times New Roman"/>
      </w:rPr>
    </w:lvl>
    <w:lvl w:ilvl="8" w:tplc="04090011">
      <w:start w:val="1"/>
      <w:numFmt w:val="decimalEnclosedCircle"/>
      <w:lvlText w:val="%9"/>
      <w:lvlJc w:val="left"/>
      <w:pPr>
        <w:ind w:left="4500" w:hanging="420"/>
      </w:pPr>
      <w:rPr>
        <w:rFonts w:ascii="Times New Roman" w:hAnsi="Times New Roman"/>
      </w:rPr>
    </w:lvl>
  </w:abstractNum>
  <w:abstractNum w:abstractNumId="1" w15:restartNumberingAfterBreak="0">
    <w:nsid w:val="0955367C"/>
    <w:multiLevelType w:val="hybridMultilevel"/>
    <w:tmpl w:val="0B063BB2"/>
    <w:lvl w:ilvl="0" w:tplc="4FE20032">
      <w:start w:val="1"/>
      <w:numFmt w:val="decimalFullWidth"/>
      <w:lvlText w:val="（%1）"/>
      <w:lvlJc w:val="left"/>
      <w:pPr>
        <w:ind w:left="915" w:hanging="720"/>
      </w:pPr>
      <w:rPr>
        <w:rFonts w:ascii="Times New Roman" w:hAnsi="Times New Roman" w:hint="default"/>
      </w:rPr>
    </w:lvl>
    <w:lvl w:ilvl="1" w:tplc="92181CCE">
      <w:start w:val="1"/>
      <w:numFmt w:val="decimalEnclosedCircle"/>
      <w:lvlText w:val="%2"/>
      <w:lvlJc w:val="left"/>
      <w:pPr>
        <w:ind w:left="975" w:hanging="360"/>
      </w:pPr>
      <w:rPr>
        <w:rFonts w:ascii="Times New Roman" w:hAnsi="Times New Roman" w:hint="default"/>
      </w:rPr>
    </w:lvl>
    <w:lvl w:ilvl="2" w:tplc="04090011">
      <w:start w:val="1"/>
      <w:numFmt w:val="decimalEnclosedCircle"/>
      <w:lvlText w:val="%3"/>
      <w:lvlJc w:val="left"/>
      <w:pPr>
        <w:ind w:left="1455" w:hanging="420"/>
      </w:pPr>
      <w:rPr>
        <w:rFonts w:ascii="Times New Roman" w:hAnsi="Times New Roman"/>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2" w15:restartNumberingAfterBreak="0">
    <w:nsid w:val="17EE3F01"/>
    <w:multiLevelType w:val="hybridMultilevel"/>
    <w:tmpl w:val="D6DEB7F8"/>
    <w:lvl w:ilvl="0" w:tplc="2A4C1368">
      <w:start w:val="1"/>
      <w:numFmt w:val="decimalFullWidth"/>
      <w:lvlText w:val="（%1）"/>
      <w:lvlJc w:val="left"/>
      <w:pPr>
        <w:ind w:left="930" w:hanging="720"/>
      </w:pPr>
      <w:rPr>
        <w:rFonts w:ascii="Times New Roman" w:hAnsi="Times New Roman" w:hint="default"/>
        <w:lang w:val="en-US"/>
      </w:rPr>
    </w:lvl>
    <w:lvl w:ilvl="1" w:tplc="04090017">
      <w:start w:val="1"/>
      <w:numFmt w:val="aiueoFullWidth"/>
      <w:lvlText w:val="(%2)"/>
      <w:lvlJc w:val="left"/>
      <w:pPr>
        <w:ind w:left="1050" w:hanging="420"/>
      </w:pPr>
      <w:rPr>
        <w:rFonts w:ascii="Times New Roman" w:hAnsi="Times New Roman"/>
      </w:rPr>
    </w:lvl>
    <w:lvl w:ilvl="2" w:tplc="04090011">
      <w:start w:val="1"/>
      <w:numFmt w:val="decimalEnclosedCircle"/>
      <w:lvlText w:val="%3"/>
      <w:lvlJc w:val="left"/>
      <w:pPr>
        <w:ind w:left="1470" w:hanging="420"/>
      </w:pPr>
      <w:rPr>
        <w:rFonts w:ascii="Times New Roman" w:hAnsi="Times New Roman"/>
      </w:rPr>
    </w:lvl>
    <w:lvl w:ilvl="3" w:tplc="0409000F">
      <w:start w:val="1"/>
      <w:numFmt w:val="decimal"/>
      <w:lvlText w:val="%4."/>
      <w:lvlJc w:val="left"/>
      <w:pPr>
        <w:ind w:left="1890" w:hanging="420"/>
      </w:pPr>
      <w:rPr>
        <w:rFonts w:ascii="Times New Roman" w:hAnsi="Times New Roman"/>
      </w:rPr>
    </w:lvl>
    <w:lvl w:ilvl="4" w:tplc="04090017">
      <w:start w:val="1"/>
      <w:numFmt w:val="aiueoFullWidth"/>
      <w:lvlText w:val="(%5)"/>
      <w:lvlJc w:val="left"/>
      <w:pPr>
        <w:ind w:left="2310" w:hanging="420"/>
      </w:pPr>
      <w:rPr>
        <w:rFonts w:ascii="Times New Roman" w:hAnsi="Times New Roman"/>
      </w:rPr>
    </w:lvl>
    <w:lvl w:ilvl="5" w:tplc="04090011">
      <w:start w:val="1"/>
      <w:numFmt w:val="decimalEnclosedCircle"/>
      <w:lvlText w:val="%6"/>
      <w:lvlJc w:val="left"/>
      <w:pPr>
        <w:ind w:left="2730" w:hanging="420"/>
      </w:pPr>
      <w:rPr>
        <w:rFonts w:ascii="Times New Roman" w:hAnsi="Times New Roman"/>
      </w:rPr>
    </w:lvl>
    <w:lvl w:ilvl="6" w:tplc="0409000F">
      <w:start w:val="1"/>
      <w:numFmt w:val="decimal"/>
      <w:lvlText w:val="%7."/>
      <w:lvlJc w:val="left"/>
      <w:pPr>
        <w:ind w:left="3150" w:hanging="420"/>
      </w:pPr>
      <w:rPr>
        <w:rFonts w:ascii="Times New Roman" w:hAnsi="Times New Roman"/>
      </w:rPr>
    </w:lvl>
    <w:lvl w:ilvl="7" w:tplc="04090017">
      <w:start w:val="1"/>
      <w:numFmt w:val="aiueoFullWidth"/>
      <w:lvlText w:val="(%8)"/>
      <w:lvlJc w:val="left"/>
      <w:pPr>
        <w:ind w:left="3570" w:hanging="420"/>
      </w:pPr>
      <w:rPr>
        <w:rFonts w:ascii="Times New Roman" w:hAnsi="Times New Roman"/>
      </w:rPr>
    </w:lvl>
    <w:lvl w:ilvl="8" w:tplc="04090011">
      <w:start w:val="1"/>
      <w:numFmt w:val="decimalEnclosedCircle"/>
      <w:lvlText w:val="%9"/>
      <w:lvlJc w:val="left"/>
      <w:pPr>
        <w:ind w:left="3990" w:hanging="420"/>
      </w:pPr>
      <w:rPr>
        <w:rFonts w:ascii="Times New Roman" w:hAnsi="Times New Roman"/>
      </w:rPr>
    </w:lvl>
  </w:abstractNum>
  <w:abstractNum w:abstractNumId="3" w15:restartNumberingAfterBreak="0">
    <w:nsid w:val="1846695B"/>
    <w:multiLevelType w:val="hybridMultilevel"/>
    <w:tmpl w:val="40324120"/>
    <w:lvl w:ilvl="0" w:tplc="0A326856">
      <w:start w:val="1"/>
      <w:numFmt w:val="decimal"/>
      <w:lvlText w:val="(%1)"/>
      <w:lvlJc w:val="left"/>
      <w:pPr>
        <w:ind w:left="360" w:hanging="360"/>
      </w:pPr>
      <w:rPr>
        <w:rFonts w:cs="ＤＨＰ平成明朝体W3"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256892"/>
    <w:multiLevelType w:val="hybridMultilevel"/>
    <w:tmpl w:val="0012022E"/>
    <w:lvl w:ilvl="0" w:tplc="81FE6B98">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4B67B28"/>
    <w:multiLevelType w:val="hybridMultilevel"/>
    <w:tmpl w:val="74487490"/>
    <w:lvl w:ilvl="0" w:tplc="91BC4A86">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43083FD9"/>
    <w:multiLevelType w:val="hybridMultilevel"/>
    <w:tmpl w:val="632C1C0A"/>
    <w:lvl w:ilvl="0" w:tplc="B15CA9BE">
      <w:start w:val="1"/>
      <w:numFmt w:val="decimalFullWidth"/>
      <w:lvlText w:val="（%1）"/>
      <w:lvlJc w:val="left"/>
      <w:pPr>
        <w:ind w:left="915" w:hanging="720"/>
      </w:pPr>
      <w:rPr>
        <w:rFonts w:ascii="Times New Roman" w:hAnsi="Times New Roman" w:hint="default"/>
      </w:rPr>
    </w:lvl>
    <w:lvl w:ilvl="1" w:tplc="04090017">
      <w:start w:val="1"/>
      <w:numFmt w:val="aiueoFullWidth"/>
      <w:lvlText w:val="(%2)"/>
      <w:lvlJc w:val="left"/>
      <w:pPr>
        <w:ind w:left="1035" w:hanging="420"/>
      </w:pPr>
      <w:rPr>
        <w:rFonts w:ascii="Times New Roman" w:hAnsi="Times New Roman"/>
      </w:rPr>
    </w:lvl>
    <w:lvl w:ilvl="2" w:tplc="04090011">
      <w:start w:val="1"/>
      <w:numFmt w:val="decimalEnclosedCircle"/>
      <w:lvlText w:val="%3"/>
      <w:lvlJc w:val="left"/>
      <w:pPr>
        <w:ind w:left="1455" w:hanging="420"/>
      </w:pPr>
      <w:rPr>
        <w:rFonts w:ascii="Times New Roman" w:hAnsi="Times New Roman"/>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7" w15:restartNumberingAfterBreak="0">
    <w:nsid w:val="48EF4BFF"/>
    <w:multiLevelType w:val="hybridMultilevel"/>
    <w:tmpl w:val="9D8C69A2"/>
    <w:lvl w:ilvl="0" w:tplc="BEB486AC">
      <w:start w:val="1"/>
      <w:numFmt w:val="decimal"/>
      <w:lvlText w:val="(%1)"/>
      <w:lvlJc w:val="left"/>
      <w:pPr>
        <w:ind w:left="502" w:hanging="360"/>
      </w:pPr>
      <w:rPr>
        <w:rFonts w:hint="default"/>
      </w:rPr>
    </w:lvl>
    <w:lvl w:ilvl="1" w:tplc="EEB63DF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8F656DE"/>
    <w:multiLevelType w:val="hybridMultilevel"/>
    <w:tmpl w:val="72C806B0"/>
    <w:lvl w:ilvl="0" w:tplc="E85A5BEA">
      <w:start w:val="1"/>
      <w:numFmt w:val="decimal"/>
      <w:lvlText w:val="(%1)"/>
      <w:lvlJc w:val="left"/>
      <w:pPr>
        <w:ind w:left="360" w:hanging="360"/>
      </w:pPr>
      <w:rPr>
        <w:rFonts w:cs="ＤＨＰ平成明朝体W3"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DA7D31"/>
    <w:multiLevelType w:val="hybridMultilevel"/>
    <w:tmpl w:val="12BC02C2"/>
    <w:lvl w:ilvl="0" w:tplc="7DB2B9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B54A2E"/>
    <w:multiLevelType w:val="hybridMultilevel"/>
    <w:tmpl w:val="F6E42D94"/>
    <w:lvl w:ilvl="0" w:tplc="09D22BD4">
      <w:start w:val="1"/>
      <w:numFmt w:val="decimal"/>
      <w:lvlText w:val="(%1)"/>
      <w:lvlJc w:val="left"/>
      <w:pPr>
        <w:ind w:left="720" w:hanging="720"/>
      </w:pPr>
      <w:rPr>
        <w:rFonts w:ascii="Century" w:eastAsia="ＭＳ 明朝" w:hAnsi="Century" w:cs="Times New Roman"/>
      </w:rPr>
    </w:lvl>
    <w:lvl w:ilvl="1" w:tplc="04090017">
      <w:start w:val="1"/>
      <w:numFmt w:val="aiueoFullWidth"/>
      <w:lvlText w:val="(%2)"/>
      <w:lvlJc w:val="left"/>
      <w:pPr>
        <w:ind w:left="840" w:hanging="420"/>
      </w:pPr>
      <w:rPr>
        <w:rFonts w:ascii="Times New Roman" w:hAnsi="Times New Roman"/>
      </w:rPr>
    </w:lvl>
    <w:lvl w:ilvl="2" w:tplc="04090011">
      <w:start w:val="1"/>
      <w:numFmt w:val="decimalEnclosedCircle"/>
      <w:lvlText w:val="%3"/>
      <w:lvlJc w:val="left"/>
      <w:pPr>
        <w:ind w:left="1260" w:hanging="420"/>
      </w:pPr>
      <w:rPr>
        <w:rFonts w:ascii="Times New Roman" w:hAnsi="Times New Roman"/>
      </w:rPr>
    </w:lvl>
    <w:lvl w:ilvl="3" w:tplc="0409000F">
      <w:start w:val="1"/>
      <w:numFmt w:val="decimal"/>
      <w:lvlText w:val="%4."/>
      <w:lvlJc w:val="left"/>
      <w:pPr>
        <w:ind w:left="1680" w:hanging="420"/>
      </w:pPr>
      <w:rPr>
        <w:rFonts w:ascii="Times New Roman" w:hAnsi="Times New Roman"/>
      </w:rPr>
    </w:lvl>
    <w:lvl w:ilvl="4" w:tplc="04090017">
      <w:start w:val="1"/>
      <w:numFmt w:val="aiueoFullWidth"/>
      <w:lvlText w:val="(%5)"/>
      <w:lvlJc w:val="left"/>
      <w:pPr>
        <w:ind w:left="2100" w:hanging="420"/>
      </w:pPr>
      <w:rPr>
        <w:rFonts w:ascii="Times New Roman" w:hAnsi="Times New Roman"/>
      </w:rPr>
    </w:lvl>
    <w:lvl w:ilvl="5" w:tplc="04090011">
      <w:start w:val="1"/>
      <w:numFmt w:val="decimalEnclosedCircle"/>
      <w:lvlText w:val="%6"/>
      <w:lvlJc w:val="left"/>
      <w:pPr>
        <w:ind w:left="2520" w:hanging="420"/>
      </w:pPr>
      <w:rPr>
        <w:rFonts w:ascii="Times New Roman" w:hAnsi="Times New Roman"/>
      </w:rPr>
    </w:lvl>
    <w:lvl w:ilvl="6" w:tplc="0409000F">
      <w:start w:val="1"/>
      <w:numFmt w:val="decimal"/>
      <w:lvlText w:val="%7."/>
      <w:lvlJc w:val="left"/>
      <w:pPr>
        <w:ind w:left="2940" w:hanging="420"/>
      </w:pPr>
      <w:rPr>
        <w:rFonts w:ascii="Times New Roman" w:hAnsi="Times New Roman"/>
      </w:rPr>
    </w:lvl>
    <w:lvl w:ilvl="7" w:tplc="04090017">
      <w:start w:val="1"/>
      <w:numFmt w:val="aiueoFullWidth"/>
      <w:lvlText w:val="(%8)"/>
      <w:lvlJc w:val="left"/>
      <w:pPr>
        <w:ind w:left="3360" w:hanging="420"/>
      </w:pPr>
      <w:rPr>
        <w:rFonts w:ascii="Times New Roman" w:hAnsi="Times New Roman"/>
      </w:rPr>
    </w:lvl>
    <w:lvl w:ilvl="8" w:tplc="04090011">
      <w:start w:val="1"/>
      <w:numFmt w:val="decimalEnclosedCircle"/>
      <w:lvlText w:val="%9"/>
      <w:lvlJc w:val="left"/>
      <w:pPr>
        <w:ind w:left="3780" w:hanging="420"/>
      </w:pPr>
      <w:rPr>
        <w:rFonts w:ascii="Times New Roman" w:hAnsi="Times New Roman"/>
      </w:rPr>
    </w:lvl>
  </w:abstractNum>
  <w:abstractNum w:abstractNumId="11" w15:restartNumberingAfterBreak="0">
    <w:nsid w:val="5A565909"/>
    <w:multiLevelType w:val="hybridMultilevel"/>
    <w:tmpl w:val="21BA5306"/>
    <w:lvl w:ilvl="0" w:tplc="680AC484">
      <w:start w:val="1"/>
      <w:numFmt w:val="decimalFullWidth"/>
      <w:lvlText w:val="（%1）"/>
      <w:lvlJc w:val="left"/>
      <w:pPr>
        <w:ind w:left="915" w:hanging="720"/>
      </w:pPr>
      <w:rPr>
        <w:rFonts w:ascii="Times New Roman" w:hAnsi="Times New Roman" w:hint="default"/>
      </w:rPr>
    </w:lvl>
    <w:lvl w:ilvl="1" w:tplc="6FC0ABFC">
      <w:start w:val="1"/>
      <w:numFmt w:val="decimalEnclosedCircle"/>
      <w:lvlText w:val="%2"/>
      <w:lvlJc w:val="left"/>
      <w:pPr>
        <w:ind w:left="975" w:hanging="360"/>
      </w:pPr>
      <w:rPr>
        <w:rFonts w:ascii="Times New Roman" w:hAnsi="Times New Roman" w:hint="default"/>
      </w:rPr>
    </w:lvl>
    <w:lvl w:ilvl="2" w:tplc="04090011">
      <w:start w:val="1"/>
      <w:numFmt w:val="decimalEnclosedCircle"/>
      <w:lvlText w:val="%3"/>
      <w:lvlJc w:val="left"/>
      <w:pPr>
        <w:ind w:left="1455" w:hanging="420"/>
      </w:pPr>
      <w:rPr>
        <w:rFonts w:ascii="Times New Roman" w:hAnsi="Times New Roman"/>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12" w15:restartNumberingAfterBreak="0">
    <w:nsid w:val="5C614D6A"/>
    <w:multiLevelType w:val="hybridMultilevel"/>
    <w:tmpl w:val="66F67CD2"/>
    <w:lvl w:ilvl="0" w:tplc="51BE7E2E">
      <w:start w:val="1"/>
      <w:numFmt w:val="decimalFullWidth"/>
      <w:lvlText w:val="（%1）"/>
      <w:lvlJc w:val="left"/>
      <w:pPr>
        <w:ind w:left="720" w:hanging="720"/>
      </w:pPr>
      <w:rPr>
        <w:rFonts w:ascii="Times New Roman" w:hAnsi="Times New Roman" w:hint="default"/>
      </w:rPr>
    </w:lvl>
    <w:lvl w:ilvl="1" w:tplc="24321864">
      <w:start w:val="1"/>
      <w:numFmt w:val="decimalEnclosedCircle"/>
      <w:lvlText w:val="%2"/>
      <w:lvlJc w:val="left"/>
      <w:pPr>
        <w:ind w:left="780" w:hanging="360"/>
      </w:pPr>
      <w:rPr>
        <w:rFonts w:ascii="Times New Roman" w:hAnsi="Times New Roman" w:hint="default"/>
      </w:rPr>
    </w:lvl>
    <w:lvl w:ilvl="2" w:tplc="04090011">
      <w:start w:val="1"/>
      <w:numFmt w:val="decimalEnclosedCircle"/>
      <w:lvlText w:val="%3"/>
      <w:lvlJc w:val="left"/>
      <w:pPr>
        <w:ind w:left="1260" w:hanging="420"/>
      </w:pPr>
      <w:rPr>
        <w:rFonts w:ascii="Times New Roman" w:hAnsi="Times New Roman"/>
      </w:rPr>
    </w:lvl>
    <w:lvl w:ilvl="3" w:tplc="0409000F">
      <w:start w:val="1"/>
      <w:numFmt w:val="decimal"/>
      <w:lvlText w:val="%4."/>
      <w:lvlJc w:val="left"/>
      <w:pPr>
        <w:ind w:left="1680" w:hanging="420"/>
      </w:pPr>
      <w:rPr>
        <w:rFonts w:ascii="Times New Roman" w:hAnsi="Times New Roman"/>
      </w:rPr>
    </w:lvl>
    <w:lvl w:ilvl="4" w:tplc="04090017">
      <w:start w:val="1"/>
      <w:numFmt w:val="aiueoFullWidth"/>
      <w:lvlText w:val="(%5)"/>
      <w:lvlJc w:val="left"/>
      <w:pPr>
        <w:ind w:left="2100" w:hanging="420"/>
      </w:pPr>
      <w:rPr>
        <w:rFonts w:ascii="Times New Roman" w:hAnsi="Times New Roman"/>
      </w:rPr>
    </w:lvl>
    <w:lvl w:ilvl="5" w:tplc="04090011">
      <w:start w:val="1"/>
      <w:numFmt w:val="decimalEnclosedCircle"/>
      <w:lvlText w:val="%6"/>
      <w:lvlJc w:val="left"/>
      <w:pPr>
        <w:ind w:left="2520" w:hanging="420"/>
      </w:pPr>
      <w:rPr>
        <w:rFonts w:ascii="Times New Roman" w:hAnsi="Times New Roman"/>
      </w:rPr>
    </w:lvl>
    <w:lvl w:ilvl="6" w:tplc="0409000F">
      <w:start w:val="1"/>
      <w:numFmt w:val="decimal"/>
      <w:lvlText w:val="%7."/>
      <w:lvlJc w:val="left"/>
      <w:pPr>
        <w:ind w:left="2940" w:hanging="420"/>
      </w:pPr>
      <w:rPr>
        <w:rFonts w:ascii="Times New Roman" w:hAnsi="Times New Roman"/>
      </w:rPr>
    </w:lvl>
    <w:lvl w:ilvl="7" w:tplc="04090017">
      <w:start w:val="1"/>
      <w:numFmt w:val="aiueoFullWidth"/>
      <w:lvlText w:val="(%8)"/>
      <w:lvlJc w:val="left"/>
      <w:pPr>
        <w:ind w:left="3360" w:hanging="420"/>
      </w:pPr>
      <w:rPr>
        <w:rFonts w:ascii="Times New Roman" w:hAnsi="Times New Roman"/>
      </w:rPr>
    </w:lvl>
    <w:lvl w:ilvl="8" w:tplc="04090011">
      <w:start w:val="1"/>
      <w:numFmt w:val="decimalEnclosedCircle"/>
      <w:lvlText w:val="%9"/>
      <w:lvlJc w:val="left"/>
      <w:pPr>
        <w:ind w:left="3780" w:hanging="420"/>
      </w:pPr>
      <w:rPr>
        <w:rFonts w:ascii="Times New Roman" w:hAnsi="Times New Roman"/>
      </w:rPr>
    </w:lvl>
  </w:abstractNum>
  <w:abstractNum w:abstractNumId="13" w15:restartNumberingAfterBreak="0">
    <w:nsid w:val="6EFE5F78"/>
    <w:multiLevelType w:val="hybridMultilevel"/>
    <w:tmpl w:val="B170A5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63A7276"/>
    <w:multiLevelType w:val="hybridMultilevel"/>
    <w:tmpl w:val="777C36AE"/>
    <w:lvl w:ilvl="0" w:tplc="3F74DAEA">
      <w:start w:val="1"/>
      <w:numFmt w:val="decimal"/>
      <w:lvlText w:val="第%1条"/>
      <w:lvlJc w:val="left"/>
      <w:pPr>
        <w:ind w:left="855" w:hanging="855"/>
      </w:pPr>
      <w:rPr>
        <w:rFonts w:asciiTheme="minorHAnsi" w:hAnsiTheme="minorHAnsi" w:cs="Times New Roman" w:hint="default"/>
      </w:rPr>
    </w:lvl>
    <w:lvl w:ilvl="1" w:tplc="FA563B0C">
      <w:start w:val="1"/>
      <w:numFmt w:val="decimalEnclosedCircle"/>
      <w:lvlText w:val="%2"/>
      <w:lvlJc w:val="left"/>
      <w:pPr>
        <w:ind w:left="1212"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65608AC"/>
    <w:multiLevelType w:val="hybridMultilevel"/>
    <w:tmpl w:val="34F27F64"/>
    <w:lvl w:ilvl="0" w:tplc="15E8DD5E">
      <w:start w:val="1"/>
      <w:numFmt w:val="decimalFullWidth"/>
      <w:lvlText w:val="（%1）"/>
      <w:lvlJc w:val="left"/>
      <w:pPr>
        <w:ind w:left="915" w:hanging="720"/>
      </w:pPr>
      <w:rPr>
        <w:rFonts w:ascii="Times New Roman" w:hAnsi="Times New Roman" w:hint="default"/>
      </w:rPr>
    </w:lvl>
    <w:lvl w:ilvl="1" w:tplc="33EEB392">
      <w:start w:val="1"/>
      <w:numFmt w:val="decimalEnclosedCircle"/>
      <w:lvlText w:val="%2"/>
      <w:lvlJc w:val="left"/>
      <w:pPr>
        <w:ind w:left="975" w:hanging="360"/>
      </w:pPr>
      <w:rPr>
        <w:rFonts w:ascii="Times New Roman" w:hAnsi="Times New Roman" w:hint="default"/>
      </w:rPr>
    </w:lvl>
    <w:lvl w:ilvl="2" w:tplc="BABAE1C0">
      <w:start w:val="1"/>
      <w:numFmt w:val="decimalEnclosedCircle"/>
      <w:lvlText w:val="%3"/>
      <w:lvlJc w:val="left"/>
      <w:pPr>
        <w:ind w:left="1395" w:hanging="360"/>
      </w:pPr>
      <w:rPr>
        <w:rFonts w:ascii="Times New Roman" w:hAnsi="Times New Roman" w:hint="default"/>
      </w:rPr>
    </w:lvl>
    <w:lvl w:ilvl="3" w:tplc="0409000F">
      <w:start w:val="1"/>
      <w:numFmt w:val="decimal"/>
      <w:lvlText w:val="%4."/>
      <w:lvlJc w:val="left"/>
      <w:pPr>
        <w:ind w:left="1875" w:hanging="420"/>
      </w:pPr>
      <w:rPr>
        <w:rFonts w:ascii="Times New Roman" w:hAnsi="Times New Roman"/>
      </w:rPr>
    </w:lvl>
    <w:lvl w:ilvl="4" w:tplc="04090017">
      <w:start w:val="1"/>
      <w:numFmt w:val="aiueoFullWidth"/>
      <w:lvlText w:val="(%5)"/>
      <w:lvlJc w:val="left"/>
      <w:pPr>
        <w:ind w:left="2295" w:hanging="420"/>
      </w:pPr>
      <w:rPr>
        <w:rFonts w:ascii="Times New Roman" w:hAnsi="Times New Roman"/>
      </w:rPr>
    </w:lvl>
    <w:lvl w:ilvl="5" w:tplc="04090011">
      <w:start w:val="1"/>
      <w:numFmt w:val="decimalEnclosedCircle"/>
      <w:lvlText w:val="%6"/>
      <w:lvlJc w:val="left"/>
      <w:pPr>
        <w:ind w:left="2715" w:hanging="420"/>
      </w:pPr>
      <w:rPr>
        <w:rFonts w:ascii="Times New Roman" w:hAnsi="Times New Roman"/>
      </w:rPr>
    </w:lvl>
    <w:lvl w:ilvl="6" w:tplc="0409000F">
      <w:start w:val="1"/>
      <w:numFmt w:val="decimal"/>
      <w:lvlText w:val="%7."/>
      <w:lvlJc w:val="left"/>
      <w:pPr>
        <w:ind w:left="3135" w:hanging="420"/>
      </w:pPr>
      <w:rPr>
        <w:rFonts w:ascii="Times New Roman" w:hAnsi="Times New Roman"/>
      </w:rPr>
    </w:lvl>
    <w:lvl w:ilvl="7" w:tplc="04090017">
      <w:start w:val="1"/>
      <w:numFmt w:val="aiueoFullWidth"/>
      <w:lvlText w:val="(%8)"/>
      <w:lvlJc w:val="left"/>
      <w:pPr>
        <w:ind w:left="3555" w:hanging="420"/>
      </w:pPr>
      <w:rPr>
        <w:rFonts w:ascii="Times New Roman" w:hAnsi="Times New Roman"/>
      </w:rPr>
    </w:lvl>
    <w:lvl w:ilvl="8" w:tplc="04090011">
      <w:start w:val="1"/>
      <w:numFmt w:val="decimalEnclosedCircle"/>
      <w:lvlText w:val="%9"/>
      <w:lvlJc w:val="left"/>
      <w:pPr>
        <w:ind w:left="3975" w:hanging="420"/>
      </w:pPr>
      <w:rPr>
        <w:rFonts w:ascii="Times New Roman" w:hAnsi="Times New Roman"/>
      </w:rPr>
    </w:lvl>
  </w:abstractNum>
  <w:abstractNum w:abstractNumId="16" w15:restartNumberingAfterBreak="0">
    <w:nsid w:val="77F40EF5"/>
    <w:multiLevelType w:val="hybridMultilevel"/>
    <w:tmpl w:val="23E8E90A"/>
    <w:lvl w:ilvl="0" w:tplc="7A96679C">
      <w:start w:val="1"/>
      <w:numFmt w:val="decimalFullWidth"/>
      <w:lvlText w:val="第%1条"/>
      <w:lvlJc w:val="left"/>
      <w:pPr>
        <w:ind w:left="720" w:hanging="720"/>
      </w:pPr>
      <w:rPr>
        <w:rFonts w:ascii="Century" w:hAnsi="Century" w:hint="default"/>
      </w:rPr>
    </w:lvl>
    <w:lvl w:ilvl="1" w:tplc="04090017">
      <w:start w:val="1"/>
      <w:numFmt w:val="aiueoFullWidth"/>
      <w:lvlText w:val="(%2)"/>
      <w:lvlJc w:val="left"/>
      <w:pPr>
        <w:ind w:left="840" w:hanging="420"/>
      </w:pPr>
      <w:rPr>
        <w:rFonts w:ascii="Times New Roman" w:hAnsi="Times New Roman"/>
      </w:rPr>
    </w:lvl>
    <w:lvl w:ilvl="2" w:tplc="04090011">
      <w:start w:val="1"/>
      <w:numFmt w:val="decimalEnclosedCircle"/>
      <w:lvlText w:val="%3"/>
      <w:lvlJc w:val="left"/>
      <w:pPr>
        <w:ind w:left="1260" w:hanging="420"/>
      </w:pPr>
      <w:rPr>
        <w:rFonts w:ascii="Times New Roman" w:hAnsi="Times New Roman"/>
      </w:rPr>
    </w:lvl>
    <w:lvl w:ilvl="3" w:tplc="0409000F">
      <w:start w:val="1"/>
      <w:numFmt w:val="decimal"/>
      <w:lvlText w:val="%4."/>
      <w:lvlJc w:val="left"/>
      <w:pPr>
        <w:ind w:left="1680" w:hanging="420"/>
      </w:pPr>
      <w:rPr>
        <w:rFonts w:ascii="Times New Roman" w:hAnsi="Times New Roman"/>
      </w:rPr>
    </w:lvl>
    <w:lvl w:ilvl="4" w:tplc="04090017">
      <w:start w:val="1"/>
      <w:numFmt w:val="aiueoFullWidth"/>
      <w:lvlText w:val="(%5)"/>
      <w:lvlJc w:val="left"/>
      <w:pPr>
        <w:ind w:left="2100" w:hanging="420"/>
      </w:pPr>
      <w:rPr>
        <w:rFonts w:ascii="Times New Roman" w:hAnsi="Times New Roman"/>
      </w:rPr>
    </w:lvl>
    <w:lvl w:ilvl="5" w:tplc="04090011">
      <w:start w:val="1"/>
      <w:numFmt w:val="decimalEnclosedCircle"/>
      <w:lvlText w:val="%6"/>
      <w:lvlJc w:val="left"/>
      <w:pPr>
        <w:ind w:left="2520" w:hanging="420"/>
      </w:pPr>
      <w:rPr>
        <w:rFonts w:ascii="Times New Roman" w:hAnsi="Times New Roman"/>
      </w:rPr>
    </w:lvl>
    <w:lvl w:ilvl="6" w:tplc="0409000F">
      <w:start w:val="1"/>
      <w:numFmt w:val="decimal"/>
      <w:lvlText w:val="%7."/>
      <w:lvlJc w:val="left"/>
      <w:pPr>
        <w:ind w:left="2940" w:hanging="420"/>
      </w:pPr>
      <w:rPr>
        <w:rFonts w:ascii="Times New Roman" w:hAnsi="Times New Roman"/>
      </w:rPr>
    </w:lvl>
    <w:lvl w:ilvl="7" w:tplc="04090017">
      <w:start w:val="1"/>
      <w:numFmt w:val="aiueoFullWidth"/>
      <w:lvlText w:val="(%8)"/>
      <w:lvlJc w:val="left"/>
      <w:pPr>
        <w:ind w:left="3360" w:hanging="420"/>
      </w:pPr>
      <w:rPr>
        <w:rFonts w:ascii="Times New Roman" w:hAnsi="Times New Roman"/>
      </w:rPr>
    </w:lvl>
    <w:lvl w:ilvl="8" w:tplc="04090011">
      <w:start w:val="1"/>
      <w:numFmt w:val="decimalEnclosedCircle"/>
      <w:lvlText w:val="%9"/>
      <w:lvlJc w:val="left"/>
      <w:pPr>
        <w:ind w:left="3780" w:hanging="420"/>
      </w:pPr>
      <w:rPr>
        <w:rFonts w:ascii="Times New Roman" w:hAnsi="Times New Roman"/>
      </w:rPr>
    </w:lvl>
  </w:abstractNum>
  <w:num w:numId="1" w16cid:durableId="1920021186">
    <w:abstractNumId w:val="16"/>
  </w:num>
  <w:num w:numId="2" w16cid:durableId="1235505013">
    <w:abstractNumId w:val="10"/>
  </w:num>
  <w:num w:numId="3" w16cid:durableId="249972016">
    <w:abstractNumId w:val="12"/>
  </w:num>
  <w:num w:numId="4" w16cid:durableId="778646346">
    <w:abstractNumId w:val="0"/>
  </w:num>
  <w:num w:numId="5" w16cid:durableId="663779935">
    <w:abstractNumId w:val="11"/>
  </w:num>
  <w:num w:numId="6" w16cid:durableId="409695052">
    <w:abstractNumId w:val="2"/>
  </w:num>
  <w:num w:numId="7" w16cid:durableId="254483762">
    <w:abstractNumId w:val="6"/>
  </w:num>
  <w:num w:numId="8" w16cid:durableId="26226942">
    <w:abstractNumId w:val="1"/>
  </w:num>
  <w:num w:numId="9" w16cid:durableId="1920169299">
    <w:abstractNumId w:val="15"/>
  </w:num>
  <w:num w:numId="10" w16cid:durableId="1287391389">
    <w:abstractNumId w:val="5"/>
  </w:num>
  <w:num w:numId="11" w16cid:durableId="1844858846">
    <w:abstractNumId w:val="4"/>
  </w:num>
  <w:num w:numId="12" w16cid:durableId="502932671">
    <w:abstractNumId w:val="7"/>
  </w:num>
  <w:num w:numId="13" w16cid:durableId="24646285">
    <w:abstractNumId w:val="14"/>
  </w:num>
  <w:num w:numId="14" w16cid:durableId="1765035679">
    <w:abstractNumId w:val="13"/>
  </w:num>
  <w:num w:numId="15" w16cid:durableId="1344164277">
    <w:abstractNumId w:val="9"/>
  </w:num>
  <w:num w:numId="16" w16cid:durableId="1670911824">
    <w:abstractNumId w:val="8"/>
  </w:num>
  <w:num w:numId="17" w16cid:durableId="258148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dirty"/>
  <w:defaultTabStop w:val="840"/>
  <w:doNotHyphenateCaps/>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A6"/>
    <w:rsid w:val="00005F35"/>
    <w:rsid w:val="00015EEF"/>
    <w:rsid w:val="00037DE5"/>
    <w:rsid w:val="00040571"/>
    <w:rsid w:val="0005374F"/>
    <w:rsid w:val="000C356E"/>
    <w:rsid w:val="000C39B6"/>
    <w:rsid w:val="000D7C83"/>
    <w:rsid w:val="000E0062"/>
    <w:rsid w:val="000E4630"/>
    <w:rsid w:val="000F1039"/>
    <w:rsid w:val="001054EB"/>
    <w:rsid w:val="00123020"/>
    <w:rsid w:val="00131CB1"/>
    <w:rsid w:val="0014066D"/>
    <w:rsid w:val="001B4B38"/>
    <w:rsid w:val="001C0632"/>
    <w:rsid w:val="001C1EFF"/>
    <w:rsid w:val="001E4F15"/>
    <w:rsid w:val="001F1807"/>
    <w:rsid w:val="001F2FD2"/>
    <w:rsid w:val="002055AF"/>
    <w:rsid w:val="00214D49"/>
    <w:rsid w:val="002246D3"/>
    <w:rsid w:val="0022532F"/>
    <w:rsid w:val="002361D1"/>
    <w:rsid w:val="002511D9"/>
    <w:rsid w:val="002531C1"/>
    <w:rsid w:val="002608CB"/>
    <w:rsid w:val="00297BEB"/>
    <w:rsid w:val="002B2A39"/>
    <w:rsid w:val="002C6230"/>
    <w:rsid w:val="002F3396"/>
    <w:rsid w:val="00314F0D"/>
    <w:rsid w:val="00326EEA"/>
    <w:rsid w:val="003536FF"/>
    <w:rsid w:val="003828BA"/>
    <w:rsid w:val="003A1D6B"/>
    <w:rsid w:val="003C5991"/>
    <w:rsid w:val="003E411F"/>
    <w:rsid w:val="004265AF"/>
    <w:rsid w:val="0043284B"/>
    <w:rsid w:val="004505DF"/>
    <w:rsid w:val="00477A26"/>
    <w:rsid w:val="00486092"/>
    <w:rsid w:val="0049575C"/>
    <w:rsid w:val="004A763E"/>
    <w:rsid w:val="004B09E1"/>
    <w:rsid w:val="004B1976"/>
    <w:rsid w:val="004C0A78"/>
    <w:rsid w:val="004D7195"/>
    <w:rsid w:val="004F1318"/>
    <w:rsid w:val="0053085E"/>
    <w:rsid w:val="005333E6"/>
    <w:rsid w:val="005348D0"/>
    <w:rsid w:val="00540FB1"/>
    <w:rsid w:val="005414F0"/>
    <w:rsid w:val="005446C0"/>
    <w:rsid w:val="00544D22"/>
    <w:rsid w:val="00557BB7"/>
    <w:rsid w:val="00586014"/>
    <w:rsid w:val="00586338"/>
    <w:rsid w:val="005A7081"/>
    <w:rsid w:val="005F77BD"/>
    <w:rsid w:val="00611B53"/>
    <w:rsid w:val="006272C5"/>
    <w:rsid w:val="0065019D"/>
    <w:rsid w:val="00656880"/>
    <w:rsid w:val="00671DCA"/>
    <w:rsid w:val="0068595D"/>
    <w:rsid w:val="0069644F"/>
    <w:rsid w:val="006A1C26"/>
    <w:rsid w:val="006D1607"/>
    <w:rsid w:val="006F2195"/>
    <w:rsid w:val="006F75ED"/>
    <w:rsid w:val="007065ED"/>
    <w:rsid w:val="00725B04"/>
    <w:rsid w:val="00767867"/>
    <w:rsid w:val="00767AC2"/>
    <w:rsid w:val="00785F87"/>
    <w:rsid w:val="007953E7"/>
    <w:rsid w:val="007A32FA"/>
    <w:rsid w:val="007A5BD0"/>
    <w:rsid w:val="007A5F28"/>
    <w:rsid w:val="007F2A21"/>
    <w:rsid w:val="0081280B"/>
    <w:rsid w:val="00827089"/>
    <w:rsid w:val="00827995"/>
    <w:rsid w:val="00833543"/>
    <w:rsid w:val="00845288"/>
    <w:rsid w:val="00852FC7"/>
    <w:rsid w:val="00856977"/>
    <w:rsid w:val="00877550"/>
    <w:rsid w:val="00880A00"/>
    <w:rsid w:val="008831DB"/>
    <w:rsid w:val="008A0189"/>
    <w:rsid w:val="008A09B3"/>
    <w:rsid w:val="008B1F90"/>
    <w:rsid w:val="008C0A43"/>
    <w:rsid w:val="00913A12"/>
    <w:rsid w:val="00932D50"/>
    <w:rsid w:val="00947194"/>
    <w:rsid w:val="0098045C"/>
    <w:rsid w:val="009A4B12"/>
    <w:rsid w:val="009A6147"/>
    <w:rsid w:val="009B7CB2"/>
    <w:rsid w:val="009E53A2"/>
    <w:rsid w:val="009F6143"/>
    <w:rsid w:val="00A026E5"/>
    <w:rsid w:val="00A206AB"/>
    <w:rsid w:val="00A53693"/>
    <w:rsid w:val="00A55ED6"/>
    <w:rsid w:val="00A7640B"/>
    <w:rsid w:val="00A77AED"/>
    <w:rsid w:val="00A91109"/>
    <w:rsid w:val="00AA4703"/>
    <w:rsid w:val="00AB539B"/>
    <w:rsid w:val="00B16921"/>
    <w:rsid w:val="00B305EF"/>
    <w:rsid w:val="00B5762C"/>
    <w:rsid w:val="00B95761"/>
    <w:rsid w:val="00BD28B6"/>
    <w:rsid w:val="00BE666C"/>
    <w:rsid w:val="00C41313"/>
    <w:rsid w:val="00C445E1"/>
    <w:rsid w:val="00C644FD"/>
    <w:rsid w:val="00C708B0"/>
    <w:rsid w:val="00C718FE"/>
    <w:rsid w:val="00C76F14"/>
    <w:rsid w:val="00C774EF"/>
    <w:rsid w:val="00C9177A"/>
    <w:rsid w:val="00C95162"/>
    <w:rsid w:val="00C97262"/>
    <w:rsid w:val="00CA2BB6"/>
    <w:rsid w:val="00CC0ED3"/>
    <w:rsid w:val="00CC3136"/>
    <w:rsid w:val="00CD19A6"/>
    <w:rsid w:val="00D010C9"/>
    <w:rsid w:val="00D243D5"/>
    <w:rsid w:val="00D54461"/>
    <w:rsid w:val="00D565D8"/>
    <w:rsid w:val="00D71CEA"/>
    <w:rsid w:val="00D72D94"/>
    <w:rsid w:val="00D81EC4"/>
    <w:rsid w:val="00D96401"/>
    <w:rsid w:val="00DD1654"/>
    <w:rsid w:val="00E16958"/>
    <w:rsid w:val="00E22345"/>
    <w:rsid w:val="00E52666"/>
    <w:rsid w:val="00E7035C"/>
    <w:rsid w:val="00E755FD"/>
    <w:rsid w:val="00E83D8B"/>
    <w:rsid w:val="00E90616"/>
    <w:rsid w:val="00EC029D"/>
    <w:rsid w:val="00EC2EF7"/>
    <w:rsid w:val="00ED2F31"/>
    <w:rsid w:val="00F1150C"/>
    <w:rsid w:val="00F16634"/>
    <w:rsid w:val="00F52AA1"/>
    <w:rsid w:val="00F731C9"/>
    <w:rsid w:val="00FB31B7"/>
    <w:rsid w:val="00FC3BED"/>
    <w:rsid w:val="00FE392E"/>
    <w:rsid w:val="00FE5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A16ED1D"/>
  <w15:docId w15:val="{95455AC4-9A45-4A2B-BF49-DE5F8299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5EF"/>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305EF"/>
    <w:pPr>
      <w:ind w:leftChars="400" w:left="840"/>
    </w:pPr>
  </w:style>
  <w:style w:type="paragraph" w:styleId="a4">
    <w:name w:val="header"/>
    <w:basedOn w:val="a"/>
    <w:link w:val="a5"/>
    <w:uiPriority w:val="99"/>
    <w:rsid w:val="00B305EF"/>
    <w:pPr>
      <w:tabs>
        <w:tab w:val="center" w:pos="4252"/>
        <w:tab w:val="right" w:pos="8504"/>
      </w:tabs>
      <w:snapToGrid w:val="0"/>
    </w:pPr>
  </w:style>
  <w:style w:type="character" w:customStyle="1" w:styleId="a5">
    <w:name w:val="ヘッダー (文字)"/>
    <w:link w:val="a4"/>
    <w:uiPriority w:val="99"/>
    <w:locked/>
    <w:rsid w:val="00B305EF"/>
    <w:rPr>
      <w:rFonts w:ascii="Times New Roman" w:hAnsi="Times New Roman" w:cs="Times New Roman"/>
    </w:rPr>
  </w:style>
  <w:style w:type="paragraph" w:styleId="a6">
    <w:name w:val="footer"/>
    <w:basedOn w:val="a"/>
    <w:link w:val="a7"/>
    <w:uiPriority w:val="99"/>
    <w:rsid w:val="00B305EF"/>
    <w:pPr>
      <w:tabs>
        <w:tab w:val="center" w:pos="4252"/>
        <w:tab w:val="right" w:pos="8504"/>
      </w:tabs>
      <w:snapToGrid w:val="0"/>
    </w:pPr>
  </w:style>
  <w:style w:type="character" w:customStyle="1" w:styleId="a7">
    <w:name w:val="フッター (文字)"/>
    <w:link w:val="a6"/>
    <w:uiPriority w:val="99"/>
    <w:locked/>
    <w:rsid w:val="00B305EF"/>
    <w:rPr>
      <w:rFonts w:ascii="Times New Roman" w:hAnsi="Times New Roman" w:cs="Times New Roman"/>
    </w:rPr>
  </w:style>
  <w:style w:type="paragraph" w:styleId="a8">
    <w:name w:val="Balloon Text"/>
    <w:basedOn w:val="a"/>
    <w:link w:val="a9"/>
    <w:uiPriority w:val="99"/>
    <w:semiHidden/>
    <w:unhideWhenUsed/>
    <w:rsid w:val="00EC2E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C2EF7"/>
    <w:rPr>
      <w:rFonts w:asciiTheme="majorHAnsi" w:eastAsiaTheme="majorEastAsia" w:hAnsiTheme="majorHAnsi" w:cstheme="majorBidi"/>
      <w:kern w:val="2"/>
      <w:sz w:val="18"/>
      <w:szCs w:val="18"/>
    </w:rPr>
  </w:style>
  <w:style w:type="character" w:styleId="aa">
    <w:name w:val="Hyperlink"/>
    <w:basedOn w:val="a0"/>
    <w:uiPriority w:val="99"/>
    <w:unhideWhenUsed/>
    <w:rsid w:val="00586014"/>
    <w:rPr>
      <w:color w:val="0000FF" w:themeColor="hyperlink"/>
      <w:u w:val="single"/>
    </w:rPr>
  </w:style>
  <w:style w:type="paragraph" w:styleId="ab">
    <w:name w:val="Body Text Indent"/>
    <w:basedOn w:val="a"/>
    <w:link w:val="ac"/>
    <w:rsid w:val="0049575C"/>
    <w:pPr>
      <w:ind w:leftChars="208" w:left="475" w:firstLineChars="100" w:firstLine="238"/>
    </w:pPr>
    <w:rPr>
      <w:rFonts w:eastAsia="HG丸ｺﾞｼｯｸM-PRO" w:cs="Times New Roman"/>
      <w:sz w:val="22"/>
      <w:szCs w:val="20"/>
    </w:rPr>
  </w:style>
  <w:style w:type="character" w:customStyle="1" w:styleId="ac">
    <w:name w:val="本文インデント (文字)"/>
    <w:basedOn w:val="a0"/>
    <w:link w:val="ab"/>
    <w:rsid w:val="0049575C"/>
    <w:rPr>
      <w:rFonts w:eastAsia="HG丸ｺﾞｼｯｸM-PRO"/>
      <w:kern w:val="2"/>
      <w:sz w:val="22"/>
    </w:rPr>
  </w:style>
  <w:style w:type="table" w:styleId="ad">
    <w:name w:val="Table Grid"/>
    <w:basedOn w:val="a1"/>
    <w:locked/>
    <w:rsid w:val="00B9576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標準(太郎文書スタイル)"/>
    <w:uiPriority w:val="99"/>
    <w:rsid w:val="002511D9"/>
    <w:pPr>
      <w:widowControl w:val="0"/>
      <w:overflowPunct w:val="0"/>
      <w:adjustRightInd w:val="0"/>
      <w:jc w:val="both"/>
      <w:textAlignment w:val="baseline"/>
    </w:pPr>
    <w:rPr>
      <w:rFonts w:ascii="Traditional Arabic" w:eastAsia="ＤＨＰ平成明朝体W3" w:hAnsi="Traditional Arabic" w:cs="ＤＨＰ平成明朝体W3"/>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5006F-6BF1-41F5-8B70-94B308AF1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639</Words>
  <Characters>3644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だいあん訪問看護リハビリステーション</vt:lpstr>
    </vt:vector>
  </TitlesOfParts>
  <Company>MouseComputer PC</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だいあん訪問看護リハビリステーション</dc:title>
  <dc:creator>taki</dc:creator>
  <cp:lastModifiedBy>義久 藤川</cp:lastModifiedBy>
  <cp:revision>10</cp:revision>
  <cp:lastPrinted>2024-05-13T01:24:00Z</cp:lastPrinted>
  <dcterms:created xsi:type="dcterms:W3CDTF">2026-07-29T08:31:00Z</dcterms:created>
  <dcterms:modified xsi:type="dcterms:W3CDTF">2026-08-10T06:36:00Z</dcterms:modified>
</cp:coreProperties>
</file>