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F008" w14:textId="77777777" w:rsidR="00B54237" w:rsidRPr="003631FE" w:rsidRDefault="00B54237" w:rsidP="00B54237">
      <w:pPr>
        <w:jc w:val="center"/>
        <w:rPr>
          <w:rFonts w:ascii="Times New Roman" w:hAnsi="Times New Roman"/>
        </w:rPr>
      </w:pPr>
      <w:r w:rsidRPr="003631FE">
        <w:rPr>
          <w:rFonts w:cs="ＭＳ 明朝" w:hint="eastAsia"/>
        </w:rPr>
        <w:t>医療法人弘徳会　訪問看護ステーション那須</w:t>
      </w:r>
    </w:p>
    <w:p w14:paraId="7067461C" w14:textId="77777777" w:rsidR="00B54237" w:rsidRPr="003631FE" w:rsidRDefault="00B54237" w:rsidP="00B54237">
      <w:pPr>
        <w:jc w:val="center"/>
        <w:rPr>
          <w:rFonts w:ascii="Times New Roman" w:hAnsi="Times New Roman"/>
        </w:rPr>
      </w:pPr>
      <w:r w:rsidRPr="003631FE">
        <w:rPr>
          <w:rFonts w:cs="ＭＳ 明朝" w:hint="eastAsia"/>
        </w:rPr>
        <w:t>（訪問看護・介護予防訪問看護）運営規程</w:t>
      </w:r>
    </w:p>
    <w:p w14:paraId="44F98CE5" w14:textId="77777777" w:rsidR="00B54237" w:rsidRPr="003631FE" w:rsidRDefault="00B54237" w:rsidP="00B54237">
      <w:pPr>
        <w:rPr>
          <w:rFonts w:ascii="Times New Roman" w:hAnsi="Times New Roman"/>
        </w:rPr>
      </w:pPr>
    </w:p>
    <w:p w14:paraId="349EF63F" w14:textId="77777777" w:rsidR="00B54237" w:rsidRPr="003631FE" w:rsidRDefault="00D62412" w:rsidP="00B54237">
      <w:pPr>
        <w:rPr>
          <w:rFonts w:ascii="Times New Roman" w:hAnsi="Times New Roman"/>
        </w:rPr>
      </w:pPr>
      <w:r w:rsidRPr="003631FE">
        <w:rPr>
          <w:rFonts w:cs="ＭＳ 明朝" w:hint="eastAsia"/>
        </w:rPr>
        <w:t>第１条</w:t>
      </w:r>
      <w:r w:rsidR="00B54237" w:rsidRPr="003631FE">
        <w:rPr>
          <w:rFonts w:cs="ＭＳ 明朝" w:hint="eastAsia"/>
        </w:rPr>
        <w:t>（事業の目的）</w:t>
      </w:r>
    </w:p>
    <w:p w14:paraId="5159AC8C" w14:textId="77777777" w:rsidR="00B54237" w:rsidRPr="003631FE" w:rsidRDefault="00B54237" w:rsidP="00D62412">
      <w:pPr>
        <w:pStyle w:val="a7"/>
        <w:ind w:leftChars="0" w:left="425"/>
        <w:rPr>
          <w:rFonts w:ascii="ＭＳ 明朝" w:cs="Times New Roman"/>
          <w:snapToGrid w:val="0"/>
        </w:rPr>
      </w:pPr>
      <w:r w:rsidRPr="003631FE">
        <w:rPr>
          <w:rFonts w:cs="ＭＳ 明朝" w:hint="eastAsia"/>
        </w:rPr>
        <w:t>医療法人社団弘徳会</w:t>
      </w:r>
      <w:r w:rsidRPr="003631FE">
        <w:rPr>
          <w:rFonts w:ascii="ＭＳ 明朝" w:hAnsi="ＭＳ 明朝" w:cs="ＭＳ 明朝" w:hint="eastAsia"/>
          <w:snapToGrid w:val="0"/>
        </w:rPr>
        <w:t>が開設する、訪問看護ステーション那須（以下「事業所」という。）が行う訪問看護及び、介護予防訪問看護の事業（以下「事業」という。）の適正な運営を確保するための人員及び管理運営に関する事項を定める。この事業は、疾病、負傷等で寝たきりの状態またはこれに準ずる状態にあり、かかりつけの医師が訪問看護の必要を認めた高齢者に対し、看護師等が訪問看護して、療養上の世話または必要な診療補助を行うとともに、在宅福祉サービス及び保健サービスとの連携・提携を図り、在宅要介護者の生活の質の向上を図ることを目的とする。</w:t>
      </w:r>
    </w:p>
    <w:p w14:paraId="783D52A5" w14:textId="77777777" w:rsidR="00B54237" w:rsidRPr="003631FE" w:rsidRDefault="00B54237" w:rsidP="00B54237">
      <w:pPr>
        <w:pStyle w:val="a7"/>
        <w:ind w:leftChars="0" w:left="720"/>
        <w:rPr>
          <w:rFonts w:ascii="ＭＳ 明朝" w:cs="Times New Roman"/>
          <w:snapToGrid w:val="0"/>
        </w:rPr>
      </w:pPr>
    </w:p>
    <w:p w14:paraId="63987156" w14:textId="77777777" w:rsidR="00B54237" w:rsidRPr="003631FE" w:rsidRDefault="00D62412" w:rsidP="00B54237">
      <w:pPr>
        <w:rPr>
          <w:rFonts w:ascii="Times New Roman" w:hAnsi="Times New Roman"/>
        </w:rPr>
      </w:pPr>
      <w:r w:rsidRPr="003631FE">
        <w:rPr>
          <w:rFonts w:cs="ＭＳ 明朝" w:hint="eastAsia"/>
        </w:rPr>
        <w:t>第２条</w:t>
      </w:r>
      <w:r w:rsidR="00B54237" w:rsidRPr="003631FE">
        <w:rPr>
          <w:rFonts w:cs="ＭＳ 明朝" w:hint="eastAsia"/>
        </w:rPr>
        <w:t>（運営の方針）</w:t>
      </w:r>
    </w:p>
    <w:p w14:paraId="6A40D192" w14:textId="77777777" w:rsidR="00B54237" w:rsidRPr="003631FE" w:rsidRDefault="00B54237" w:rsidP="00D62412">
      <w:pPr>
        <w:pStyle w:val="a7"/>
        <w:ind w:leftChars="0" w:left="425"/>
        <w:rPr>
          <w:rFonts w:ascii="Times New Roman" w:hAnsi="Times New Roman" w:cs="Times New Roman"/>
        </w:rPr>
      </w:pPr>
      <w:r w:rsidRPr="003631FE">
        <w:rPr>
          <w:rFonts w:cs="ＭＳ 明朝" w:hint="eastAsia"/>
        </w:rPr>
        <w:t>指定（介護予防）訪問看護の実施にあたっては、かかりつけの医師の指示のもと、対象者の心身の特性を踏まえて、生活の質の確保を重視し、健康管理、全体的な日常動作の維持・回復を図るとともに、在宅医療を推進し、快適な在宅療養が継続できるように支援するものである。</w:t>
      </w:r>
    </w:p>
    <w:p w14:paraId="53B4CC5E" w14:textId="77777777" w:rsidR="00B54237" w:rsidRPr="003631FE" w:rsidRDefault="00B54237" w:rsidP="00B54237">
      <w:pPr>
        <w:ind w:left="630" w:hangingChars="300" w:hanging="630"/>
        <w:rPr>
          <w:rFonts w:ascii="Times New Roman" w:hAnsi="Times New Roman"/>
        </w:rPr>
      </w:pPr>
      <w:r w:rsidRPr="003631FE">
        <w:rPr>
          <w:rFonts w:cs="ＭＳ 明朝" w:hint="eastAsia"/>
        </w:rPr>
        <w:t xml:space="preserve">　２　指定（介護予防）訪問看護を行う事業所は、開設事業者とは独立して位置づけるものとし、人事・財務・物品管理等に関しては管理者の責任において実施する。</w:t>
      </w:r>
    </w:p>
    <w:p w14:paraId="5A11156D" w14:textId="77777777" w:rsidR="00B54237" w:rsidRPr="003631FE" w:rsidRDefault="00B54237" w:rsidP="00B54237">
      <w:pPr>
        <w:ind w:left="630" w:hangingChars="300" w:hanging="630"/>
        <w:rPr>
          <w:rFonts w:ascii="Times New Roman" w:hAnsi="Times New Roman"/>
        </w:rPr>
      </w:pPr>
      <w:r w:rsidRPr="003631FE">
        <w:rPr>
          <w:rFonts w:cs="ＭＳ 明朝" w:hint="eastAsia"/>
        </w:rPr>
        <w:t xml:space="preserve">　３　訪問看護の実施にあたっては、関係市町村、地域の医療、保健、福祉サービス機関、地域包括支援センター、住民による自発的な行動による介護予防、訪問サービスを含めた地域における様々な取り組みを行う者と密接な連携に努め、協力と理解のもとに適切な運営を図るものとする。</w:t>
      </w:r>
    </w:p>
    <w:p w14:paraId="5C6FEA49" w14:textId="77777777" w:rsidR="00B54237" w:rsidRPr="003631FE" w:rsidRDefault="00B54237" w:rsidP="00B54237">
      <w:pPr>
        <w:ind w:left="630" w:hangingChars="300" w:hanging="630"/>
        <w:rPr>
          <w:rFonts w:ascii="Times New Roman" w:hAnsi="Times New Roman"/>
        </w:rPr>
      </w:pPr>
    </w:p>
    <w:p w14:paraId="4C7BDDBE" w14:textId="77777777" w:rsidR="00B54237" w:rsidRPr="003631FE" w:rsidRDefault="00D62412" w:rsidP="00B54237">
      <w:pPr>
        <w:rPr>
          <w:rFonts w:ascii="Times New Roman" w:hAnsi="Times New Roman"/>
        </w:rPr>
      </w:pPr>
      <w:r w:rsidRPr="003631FE">
        <w:rPr>
          <w:rFonts w:cs="ＭＳ 明朝" w:hint="eastAsia"/>
        </w:rPr>
        <w:t>第３条</w:t>
      </w:r>
      <w:r w:rsidR="00B54237" w:rsidRPr="003631FE">
        <w:rPr>
          <w:rFonts w:cs="ＭＳ 明朝" w:hint="eastAsia"/>
        </w:rPr>
        <w:t>（事業所の名称等）</w:t>
      </w:r>
    </w:p>
    <w:p w14:paraId="46F69917" w14:textId="77777777" w:rsidR="00B54237" w:rsidRPr="003631FE" w:rsidRDefault="00B54237" w:rsidP="00D62412">
      <w:pPr>
        <w:pStyle w:val="a7"/>
        <w:ind w:leftChars="0" w:left="425"/>
        <w:rPr>
          <w:rFonts w:ascii="Times New Roman" w:hAnsi="Times New Roman" w:cs="Times New Roman"/>
        </w:rPr>
      </w:pPr>
      <w:r w:rsidRPr="003631FE">
        <w:rPr>
          <w:rFonts w:cs="ＭＳ 明朝" w:hint="eastAsia"/>
        </w:rPr>
        <w:t>指定（介護予防）訪問看護を行う事業所の名称及び所在地は、以下の通りとする。</w:t>
      </w:r>
    </w:p>
    <w:p w14:paraId="7D5BE3BD" w14:textId="77777777" w:rsidR="00B54237" w:rsidRPr="003631FE" w:rsidRDefault="00B54237" w:rsidP="00B54237">
      <w:pPr>
        <w:pStyle w:val="a7"/>
        <w:numPr>
          <w:ilvl w:val="0"/>
          <w:numId w:val="2"/>
        </w:numPr>
        <w:ind w:leftChars="0"/>
        <w:rPr>
          <w:rFonts w:ascii="ＭＳ 明朝" w:cs="Times New Roman"/>
          <w:snapToGrid w:val="0"/>
        </w:rPr>
      </w:pPr>
      <w:r w:rsidRPr="003631FE">
        <w:rPr>
          <w:rFonts w:cs="ＭＳ 明朝" w:hint="eastAsia"/>
        </w:rPr>
        <w:t>名　称　訪問看護ステーション那須</w:t>
      </w:r>
    </w:p>
    <w:p w14:paraId="493CC870" w14:textId="77777777" w:rsidR="00B54237" w:rsidRPr="003631FE" w:rsidRDefault="00B54237" w:rsidP="00B54237">
      <w:pPr>
        <w:pStyle w:val="a7"/>
        <w:numPr>
          <w:ilvl w:val="0"/>
          <w:numId w:val="2"/>
        </w:numPr>
        <w:ind w:leftChars="0"/>
        <w:rPr>
          <w:rFonts w:ascii="Times New Roman" w:hAnsi="Times New Roman" w:cs="Times New Roman"/>
        </w:rPr>
      </w:pPr>
      <w:r w:rsidRPr="003631FE">
        <w:rPr>
          <w:rFonts w:cs="ＭＳ 明朝" w:hint="eastAsia"/>
        </w:rPr>
        <w:t>所在地　栃木県那須塩原市佐野</w:t>
      </w:r>
      <w:r w:rsidRPr="003631FE">
        <w:rPr>
          <w:rFonts w:cs="ＭＳ 明朝"/>
        </w:rPr>
        <w:t>2-19</w:t>
      </w:r>
    </w:p>
    <w:p w14:paraId="3BE2576A" w14:textId="77777777" w:rsidR="00B54237" w:rsidRPr="003631FE" w:rsidRDefault="00B54237" w:rsidP="00B54237">
      <w:pPr>
        <w:pStyle w:val="a7"/>
        <w:ind w:leftChars="0" w:left="720"/>
        <w:rPr>
          <w:rFonts w:ascii="Times New Roman" w:hAnsi="Times New Roman" w:cs="Times New Roman"/>
        </w:rPr>
      </w:pPr>
    </w:p>
    <w:p w14:paraId="75405878" w14:textId="77777777" w:rsidR="00B54237" w:rsidRPr="003631FE" w:rsidRDefault="00D62412" w:rsidP="00B54237">
      <w:pPr>
        <w:rPr>
          <w:rFonts w:ascii="Times New Roman" w:hAnsi="Times New Roman"/>
        </w:rPr>
      </w:pPr>
      <w:r w:rsidRPr="003631FE">
        <w:rPr>
          <w:rFonts w:cs="ＭＳ 明朝" w:hint="eastAsia"/>
        </w:rPr>
        <w:t>第４条</w:t>
      </w:r>
      <w:r w:rsidR="00B54237" w:rsidRPr="003631FE">
        <w:rPr>
          <w:rFonts w:cs="ＭＳ 明朝" w:hint="eastAsia"/>
        </w:rPr>
        <w:t>（職員の職種、員数及び職務内容）</w:t>
      </w:r>
    </w:p>
    <w:p w14:paraId="408EE110" w14:textId="77777777" w:rsidR="00B54237" w:rsidRPr="003631FE" w:rsidRDefault="00B54237" w:rsidP="00D62412">
      <w:pPr>
        <w:pStyle w:val="a7"/>
        <w:ind w:leftChars="0" w:left="425"/>
        <w:rPr>
          <w:rFonts w:ascii="Times New Roman" w:hAnsi="Times New Roman" w:cs="Times New Roman"/>
        </w:rPr>
      </w:pPr>
      <w:r w:rsidRPr="003631FE">
        <w:rPr>
          <w:rFonts w:cs="ＭＳ 明朝" w:hint="eastAsia"/>
        </w:rPr>
        <w:t>事業所に勤務する職種、員数及び職務内容は、以下の通りとする。</w:t>
      </w:r>
    </w:p>
    <w:p w14:paraId="445D0B30" w14:textId="77777777" w:rsidR="00B54237" w:rsidRPr="003631FE" w:rsidRDefault="00B54237" w:rsidP="00B54237">
      <w:pPr>
        <w:rPr>
          <w:rFonts w:ascii="Times New Roman" w:hAnsi="Times New Roman"/>
        </w:rPr>
      </w:pPr>
      <w:r w:rsidRPr="003631FE">
        <w:rPr>
          <w:rFonts w:ascii="Times New Roman" w:hAnsi="Times New Roman" w:hint="eastAsia"/>
        </w:rPr>
        <w:t xml:space="preserve">　　</w:t>
      </w:r>
      <w:r w:rsidRPr="003631FE">
        <w:rPr>
          <w:rFonts w:ascii="Times New Roman" w:hAnsi="Times New Roman"/>
        </w:rPr>
        <w:t>(1)</w:t>
      </w:r>
      <w:r w:rsidRPr="003631FE">
        <w:rPr>
          <w:rFonts w:ascii="Times New Roman" w:hAnsi="Times New Roman" w:hint="eastAsia"/>
        </w:rPr>
        <w:t>看護職員</w:t>
      </w:r>
    </w:p>
    <w:p w14:paraId="40830B40" w14:textId="77777777" w:rsidR="00B54237" w:rsidRPr="003631FE" w:rsidRDefault="00B54237" w:rsidP="00B54237">
      <w:pPr>
        <w:rPr>
          <w:rFonts w:ascii="Times New Roman" w:hAnsi="Times New Roman"/>
        </w:rPr>
      </w:pPr>
      <w:r w:rsidRPr="003631FE">
        <w:rPr>
          <w:rFonts w:ascii="Times New Roman" w:hAnsi="Times New Roman" w:hint="eastAsia"/>
        </w:rPr>
        <w:t xml:space="preserve">　　　</w:t>
      </w:r>
      <w:r w:rsidRPr="003631FE">
        <w:rPr>
          <w:rFonts w:ascii="Times New Roman" w:hAnsi="Times New Roman"/>
        </w:rPr>
        <w:t>4.5</w:t>
      </w:r>
      <w:r w:rsidRPr="003631FE">
        <w:rPr>
          <w:rFonts w:ascii="Times New Roman" w:hAnsi="Times New Roman" w:hint="eastAsia"/>
        </w:rPr>
        <w:t>人</w:t>
      </w:r>
      <w:r w:rsidRPr="003631FE">
        <w:rPr>
          <w:rFonts w:ascii="Times New Roman" w:hAnsi="Times New Roman"/>
        </w:rPr>
        <w:t>(</w:t>
      </w:r>
      <w:r w:rsidRPr="003631FE">
        <w:rPr>
          <w:rFonts w:ascii="Times New Roman" w:hAnsi="Times New Roman" w:hint="eastAsia"/>
        </w:rPr>
        <w:t>常勤換算方式</w:t>
      </w:r>
      <w:r w:rsidRPr="003631FE">
        <w:rPr>
          <w:rFonts w:ascii="Times New Roman" w:hAnsi="Times New Roman"/>
        </w:rPr>
        <w:t>)</w:t>
      </w:r>
    </w:p>
    <w:p w14:paraId="7E5375C8" w14:textId="77777777" w:rsidR="00B54237" w:rsidRPr="003631FE" w:rsidRDefault="00B54237" w:rsidP="00B54237">
      <w:pPr>
        <w:pStyle w:val="a7"/>
        <w:numPr>
          <w:ilvl w:val="1"/>
          <w:numId w:val="3"/>
        </w:numPr>
        <w:ind w:leftChars="0"/>
        <w:rPr>
          <w:rFonts w:ascii="Times New Roman" w:hAnsi="Times New Roman" w:cs="Times New Roman"/>
        </w:rPr>
      </w:pPr>
      <w:r w:rsidRPr="003631FE">
        <w:rPr>
          <w:rFonts w:cs="ＭＳ 明朝" w:hint="eastAsia"/>
        </w:rPr>
        <w:t>利用者の状況把握とサービスの査定の協力</w:t>
      </w:r>
    </w:p>
    <w:p w14:paraId="62DA6A32" w14:textId="77777777" w:rsidR="00B54237" w:rsidRPr="003631FE" w:rsidRDefault="00B54237" w:rsidP="00B54237">
      <w:pPr>
        <w:pStyle w:val="a7"/>
        <w:numPr>
          <w:ilvl w:val="1"/>
          <w:numId w:val="3"/>
        </w:numPr>
        <w:ind w:leftChars="0"/>
        <w:rPr>
          <w:rFonts w:ascii="Times New Roman" w:hAnsi="Times New Roman" w:cs="Times New Roman"/>
        </w:rPr>
      </w:pPr>
      <w:r w:rsidRPr="003631FE">
        <w:rPr>
          <w:rFonts w:cs="ＭＳ 明朝" w:hint="eastAsia"/>
        </w:rPr>
        <w:t>訪問看護計画の作成及び訪問看護の実施</w:t>
      </w:r>
    </w:p>
    <w:p w14:paraId="7028F9C5" w14:textId="77777777" w:rsidR="00B54237" w:rsidRPr="003631FE" w:rsidRDefault="00B54237" w:rsidP="00B54237">
      <w:pPr>
        <w:pStyle w:val="a7"/>
        <w:numPr>
          <w:ilvl w:val="1"/>
          <w:numId w:val="3"/>
        </w:numPr>
        <w:ind w:leftChars="0"/>
        <w:rPr>
          <w:rFonts w:ascii="Times New Roman" w:hAnsi="Times New Roman" w:cs="Times New Roman"/>
        </w:rPr>
      </w:pPr>
      <w:r w:rsidRPr="003631FE">
        <w:rPr>
          <w:rFonts w:cs="ＭＳ 明朝" w:hint="eastAsia"/>
        </w:rPr>
        <w:t>訪問看護実施内容の記録及び報告</w:t>
      </w:r>
    </w:p>
    <w:p w14:paraId="6F02F333" w14:textId="77777777" w:rsidR="00B54237" w:rsidRPr="003631FE" w:rsidRDefault="00B54237" w:rsidP="00B54237">
      <w:pPr>
        <w:pStyle w:val="a7"/>
        <w:numPr>
          <w:ilvl w:val="1"/>
          <w:numId w:val="3"/>
        </w:numPr>
        <w:ind w:leftChars="0"/>
        <w:rPr>
          <w:rFonts w:ascii="Times New Roman" w:hAnsi="Times New Roman" w:cs="Times New Roman"/>
        </w:rPr>
      </w:pPr>
      <w:r w:rsidRPr="003631FE">
        <w:rPr>
          <w:rFonts w:cs="ＭＳ 明朝" w:hint="eastAsia"/>
        </w:rPr>
        <w:t>必要に応じ主治医との連絡調整</w:t>
      </w:r>
    </w:p>
    <w:p w14:paraId="5F38D673" w14:textId="77777777" w:rsidR="00B54237" w:rsidRPr="003631FE" w:rsidRDefault="00B54237" w:rsidP="00B54237">
      <w:pPr>
        <w:pStyle w:val="a7"/>
        <w:ind w:leftChars="0" w:left="780"/>
        <w:rPr>
          <w:rFonts w:ascii="Times New Roman" w:hAnsi="Times New Roman" w:cs="Times New Roman"/>
        </w:rPr>
      </w:pPr>
    </w:p>
    <w:p w14:paraId="2287DB69" w14:textId="77777777" w:rsidR="00B54237" w:rsidRPr="003631FE" w:rsidRDefault="00D62412" w:rsidP="00B54237">
      <w:pPr>
        <w:rPr>
          <w:rFonts w:ascii="Times New Roman" w:hAnsi="Times New Roman"/>
        </w:rPr>
      </w:pPr>
      <w:r w:rsidRPr="003631FE">
        <w:rPr>
          <w:rFonts w:cs="ＭＳ 明朝" w:hint="eastAsia"/>
        </w:rPr>
        <w:t>第</w:t>
      </w:r>
      <w:r w:rsidRPr="003631FE">
        <w:rPr>
          <w:rFonts w:cs="ＭＳ 明朝"/>
        </w:rPr>
        <w:t>5</w:t>
      </w:r>
      <w:r w:rsidRPr="003631FE">
        <w:rPr>
          <w:rFonts w:cs="ＭＳ 明朝" w:hint="eastAsia"/>
        </w:rPr>
        <w:t>条</w:t>
      </w:r>
      <w:r w:rsidR="00B54237" w:rsidRPr="003631FE">
        <w:rPr>
          <w:rFonts w:cs="ＭＳ 明朝" w:hint="eastAsia"/>
        </w:rPr>
        <w:t>（営業日・営業時間）</w:t>
      </w:r>
    </w:p>
    <w:p w14:paraId="50F9189F" w14:textId="77777777" w:rsidR="00B54237" w:rsidRPr="003631FE" w:rsidRDefault="00B54237" w:rsidP="00D62412">
      <w:pPr>
        <w:pStyle w:val="a7"/>
        <w:ind w:leftChars="0" w:left="425"/>
        <w:rPr>
          <w:rFonts w:ascii="Times New Roman" w:hAnsi="Times New Roman" w:cs="Times New Roman"/>
        </w:rPr>
      </w:pPr>
      <w:r w:rsidRPr="003631FE">
        <w:rPr>
          <w:rFonts w:cs="ＭＳ 明朝" w:hint="eastAsia"/>
        </w:rPr>
        <w:t xml:space="preserve">　事業所の営業日及び営業時間は、以下の通りとする。</w:t>
      </w:r>
    </w:p>
    <w:p w14:paraId="7F325E8E" w14:textId="77777777" w:rsidR="00B54237" w:rsidRPr="003631FE" w:rsidRDefault="00B54237" w:rsidP="00B54237">
      <w:pPr>
        <w:pStyle w:val="a7"/>
        <w:numPr>
          <w:ilvl w:val="0"/>
          <w:numId w:val="4"/>
        </w:numPr>
        <w:ind w:leftChars="0"/>
        <w:rPr>
          <w:rFonts w:ascii="Times New Roman" w:hAnsi="Times New Roman" w:cs="Times New Roman"/>
        </w:rPr>
      </w:pPr>
      <w:r w:rsidRPr="003631FE">
        <w:rPr>
          <w:rFonts w:cs="ＭＳ 明朝" w:hint="eastAsia"/>
        </w:rPr>
        <w:lastRenderedPageBreak/>
        <w:t>営業日</w:t>
      </w:r>
    </w:p>
    <w:p w14:paraId="4A6262C6" w14:textId="77777777" w:rsidR="00B54237" w:rsidRPr="003631FE" w:rsidRDefault="00B54237" w:rsidP="00B54237">
      <w:pPr>
        <w:pStyle w:val="a7"/>
        <w:ind w:leftChars="0" w:left="915"/>
        <w:rPr>
          <w:rFonts w:ascii="Times New Roman" w:hAnsi="Times New Roman" w:cs="Times New Roman"/>
        </w:rPr>
      </w:pPr>
      <w:r w:rsidRPr="003631FE">
        <w:rPr>
          <w:rFonts w:cs="ＭＳ 明朝" w:hint="eastAsia"/>
        </w:rPr>
        <w:t>原則として月曜日から金曜日までとする。但し、国民の祝日及び１２月２９日から１月３日までを除く。</w:t>
      </w:r>
    </w:p>
    <w:p w14:paraId="3B742311" w14:textId="77777777" w:rsidR="00B54237" w:rsidRPr="003631FE" w:rsidRDefault="00B54237" w:rsidP="00B54237">
      <w:pPr>
        <w:pStyle w:val="a7"/>
        <w:numPr>
          <w:ilvl w:val="0"/>
          <w:numId w:val="4"/>
        </w:numPr>
        <w:ind w:leftChars="0"/>
        <w:rPr>
          <w:rFonts w:ascii="Times New Roman" w:hAnsi="Times New Roman" w:cs="Times New Roman"/>
        </w:rPr>
      </w:pPr>
      <w:r w:rsidRPr="003631FE">
        <w:rPr>
          <w:rFonts w:cs="ＭＳ 明朝" w:hint="eastAsia"/>
        </w:rPr>
        <w:t>営業時間</w:t>
      </w:r>
    </w:p>
    <w:p w14:paraId="7172148C" w14:textId="77777777" w:rsidR="00B54237" w:rsidRPr="003631FE" w:rsidRDefault="00B54237" w:rsidP="00B54237">
      <w:pPr>
        <w:pStyle w:val="a7"/>
        <w:ind w:leftChars="0" w:left="915"/>
        <w:rPr>
          <w:rFonts w:ascii="Times New Roman" w:hAnsi="Times New Roman" w:cs="Times New Roman"/>
        </w:rPr>
      </w:pPr>
      <w:r w:rsidRPr="003631FE">
        <w:rPr>
          <w:rFonts w:cs="ＭＳ 明朝" w:hint="eastAsia"/>
        </w:rPr>
        <w:t>午前９時から午後</w:t>
      </w:r>
      <w:r w:rsidRPr="003631FE">
        <w:rPr>
          <w:rFonts w:cs="ＭＳ 明朝"/>
        </w:rPr>
        <w:t>6</w:t>
      </w:r>
      <w:r w:rsidRPr="003631FE">
        <w:rPr>
          <w:rFonts w:cs="ＭＳ 明朝" w:hint="eastAsia"/>
        </w:rPr>
        <w:t>時までとする。</w:t>
      </w:r>
    </w:p>
    <w:p w14:paraId="408B22BD" w14:textId="77777777" w:rsidR="00B54237" w:rsidRPr="003631FE" w:rsidRDefault="00B54237" w:rsidP="00B54237">
      <w:pPr>
        <w:pStyle w:val="a7"/>
        <w:numPr>
          <w:ilvl w:val="0"/>
          <w:numId w:val="4"/>
        </w:numPr>
        <w:ind w:leftChars="0"/>
        <w:rPr>
          <w:rFonts w:ascii="Times New Roman" w:hAnsi="Times New Roman" w:cs="Times New Roman"/>
        </w:rPr>
      </w:pPr>
      <w:r w:rsidRPr="003631FE">
        <w:rPr>
          <w:rFonts w:cs="ＭＳ 明朝" w:hint="eastAsia"/>
        </w:rPr>
        <w:t>電話等により、２４時間常時連絡が可能な体制とする。</w:t>
      </w:r>
    </w:p>
    <w:p w14:paraId="34C08B72" w14:textId="77777777" w:rsidR="00B54237" w:rsidRPr="003631FE" w:rsidRDefault="00B54237" w:rsidP="00B54237">
      <w:pPr>
        <w:pStyle w:val="a7"/>
        <w:ind w:leftChars="0" w:left="915"/>
        <w:rPr>
          <w:rFonts w:ascii="Times New Roman" w:hAnsi="Times New Roman" w:cs="Times New Roman"/>
        </w:rPr>
      </w:pPr>
    </w:p>
    <w:p w14:paraId="59B265A3" w14:textId="77777777" w:rsidR="00B54237" w:rsidRPr="003631FE" w:rsidRDefault="00D62412" w:rsidP="00B54237">
      <w:pPr>
        <w:rPr>
          <w:rFonts w:ascii="Times New Roman" w:hAnsi="Times New Roman"/>
        </w:rPr>
      </w:pPr>
      <w:r w:rsidRPr="003631FE">
        <w:rPr>
          <w:rFonts w:cs="ＭＳ 明朝" w:hint="eastAsia"/>
        </w:rPr>
        <w:t>第６条</w:t>
      </w:r>
      <w:r w:rsidR="00B54237" w:rsidRPr="003631FE">
        <w:rPr>
          <w:rFonts w:cs="ＭＳ 明朝" w:hint="eastAsia"/>
        </w:rPr>
        <w:t>（指定（介護予防）訪問看護の提供方法）</w:t>
      </w:r>
    </w:p>
    <w:p w14:paraId="2BF1F429" w14:textId="77777777" w:rsidR="00B54237" w:rsidRPr="003631FE" w:rsidRDefault="00D62412" w:rsidP="00D62412">
      <w:pPr>
        <w:pStyle w:val="a7"/>
        <w:ind w:leftChars="0" w:left="425"/>
        <w:rPr>
          <w:rFonts w:ascii="Times New Roman" w:hAnsi="Times New Roman" w:cs="Times New Roman"/>
        </w:rPr>
      </w:pPr>
      <w:r w:rsidRPr="003631FE">
        <w:rPr>
          <w:rFonts w:cs="ＭＳ 明朝" w:hint="eastAsia"/>
        </w:rPr>
        <w:t>１</w:t>
      </w:r>
      <w:r w:rsidR="00B54237" w:rsidRPr="003631FE">
        <w:rPr>
          <w:rFonts w:cs="ＭＳ 明朝" w:hint="eastAsia"/>
        </w:rPr>
        <w:t xml:space="preserve">　指定（介護予防）訪問看護の提供方法は、以下の通りとする。</w:t>
      </w:r>
    </w:p>
    <w:p w14:paraId="7C30897B" w14:textId="77777777" w:rsidR="00B54237" w:rsidRPr="003631FE" w:rsidRDefault="00B54237" w:rsidP="00B54237">
      <w:pPr>
        <w:pStyle w:val="a7"/>
        <w:numPr>
          <w:ilvl w:val="0"/>
          <w:numId w:val="5"/>
        </w:numPr>
        <w:ind w:leftChars="0"/>
        <w:rPr>
          <w:rFonts w:ascii="Times New Roman" w:hAnsi="Times New Roman" w:cs="Times New Roman"/>
        </w:rPr>
      </w:pPr>
      <w:r w:rsidRPr="003631FE">
        <w:rPr>
          <w:rFonts w:cs="ＭＳ 明朝" w:hint="eastAsia"/>
        </w:rPr>
        <w:t>利用者が主治医に申込み、主治医が交付した訪問看護指示書（以下「指示書」という。）により、看護師等が利用者を訪問して（介護予防）訪問看護計画書を作成し、指定（介護予防）訪問看護を実施する。</w:t>
      </w:r>
    </w:p>
    <w:p w14:paraId="6D17238D" w14:textId="77777777" w:rsidR="00B54237" w:rsidRPr="003631FE" w:rsidRDefault="00B54237" w:rsidP="00B54237">
      <w:pPr>
        <w:pStyle w:val="a7"/>
        <w:numPr>
          <w:ilvl w:val="0"/>
          <w:numId w:val="5"/>
        </w:numPr>
        <w:ind w:leftChars="0"/>
        <w:rPr>
          <w:rFonts w:ascii="Times New Roman" w:hAnsi="Times New Roman" w:cs="Times New Roman"/>
        </w:rPr>
      </w:pPr>
      <w:r w:rsidRPr="003631FE">
        <w:rPr>
          <w:rFonts w:cs="ＭＳ 明朝" w:hint="eastAsia"/>
        </w:rPr>
        <w:t>利用者又は家族から事業所に直接連絡があった場合は、かかりつけの医師の指示書の交付を求めるように助言する。</w:t>
      </w:r>
    </w:p>
    <w:p w14:paraId="2BBBB968" w14:textId="77777777" w:rsidR="00B54237" w:rsidRPr="003631FE" w:rsidRDefault="00B54237" w:rsidP="00B54237">
      <w:pPr>
        <w:ind w:left="840" w:hangingChars="400" w:hanging="840"/>
        <w:rPr>
          <w:rFonts w:ascii="Times New Roman" w:hAnsi="Times New Roman"/>
        </w:rPr>
      </w:pPr>
      <w:r w:rsidRPr="003631FE">
        <w:rPr>
          <w:rFonts w:cs="ＭＳ 明朝" w:hint="eastAsia"/>
        </w:rPr>
        <w:t xml:space="preserve">　２　いずれの場合も、看護の内容や訪問回数等を利用者又は家族に説明し、了承の上、訪問を開始する。</w:t>
      </w:r>
    </w:p>
    <w:p w14:paraId="5BC494E2" w14:textId="77777777" w:rsidR="00B54237" w:rsidRPr="003631FE" w:rsidRDefault="00B54237" w:rsidP="00B54237">
      <w:pPr>
        <w:ind w:left="840" w:hangingChars="400" w:hanging="840"/>
        <w:rPr>
          <w:rFonts w:ascii="Times New Roman" w:hAnsi="Times New Roman"/>
        </w:rPr>
      </w:pPr>
    </w:p>
    <w:p w14:paraId="1F909498" w14:textId="77777777" w:rsidR="00B54237" w:rsidRPr="003631FE" w:rsidRDefault="00B54237" w:rsidP="00B54237">
      <w:pPr>
        <w:rPr>
          <w:rFonts w:ascii="Times New Roman" w:hAnsi="Times New Roman"/>
        </w:rPr>
      </w:pPr>
      <w:r w:rsidRPr="003631FE">
        <w:rPr>
          <w:rFonts w:cs="ＭＳ 明朝" w:hint="eastAsia"/>
        </w:rPr>
        <w:t>第７条（指定（介護予防）訪問看護の内容）</w:t>
      </w:r>
    </w:p>
    <w:p w14:paraId="08A153AE" w14:textId="77777777" w:rsidR="00B54237" w:rsidRPr="003631FE" w:rsidRDefault="00B54237" w:rsidP="00B54237">
      <w:pPr>
        <w:pStyle w:val="a7"/>
        <w:ind w:leftChars="0" w:left="0"/>
        <w:rPr>
          <w:rFonts w:ascii="Times New Roman" w:hAnsi="Times New Roman" w:cs="Times New Roman"/>
        </w:rPr>
      </w:pPr>
      <w:r w:rsidRPr="003631FE">
        <w:rPr>
          <w:rFonts w:cs="ＭＳ 明朝" w:hint="eastAsia"/>
        </w:rPr>
        <w:t xml:space="preserve">　</w:t>
      </w:r>
      <w:r w:rsidR="00D62412" w:rsidRPr="003631FE">
        <w:rPr>
          <w:rFonts w:cs="ＭＳ 明朝" w:hint="eastAsia"/>
        </w:rPr>
        <w:t xml:space="preserve">　　　</w:t>
      </w:r>
      <w:r w:rsidRPr="003631FE">
        <w:rPr>
          <w:rFonts w:cs="ＭＳ 明朝" w:hint="eastAsia"/>
        </w:rPr>
        <w:t>指定（介護予防）訪問看護の内容は、以下の通りとする。</w:t>
      </w:r>
    </w:p>
    <w:p w14:paraId="3013E020"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病状・障害・全身状態の観察</w:t>
      </w:r>
    </w:p>
    <w:p w14:paraId="058A0205"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清拭・洗髪・入浴介助等の清潔の保持、食事及び排泄等日常生活の援助</w:t>
      </w:r>
    </w:p>
    <w:p w14:paraId="1A7C3DDB"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褥瘡の予防・処置</w:t>
      </w:r>
    </w:p>
    <w:p w14:paraId="2B5DAB57"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ターミナルケア</w:t>
      </w:r>
    </w:p>
    <w:p w14:paraId="4382E599"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認知症患者の看護</w:t>
      </w:r>
    </w:p>
    <w:p w14:paraId="0FAEF2E1"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療養生活や介護方法の教育助言</w:t>
      </w:r>
    </w:p>
    <w:p w14:paraId="45A8627A"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カテーテル等の管理</w:t>
      </w:r>
    </w:p>
    <w:p w14:paraId="67D6B9C2"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在宅におけるリハビリテーション</w:t>
      </w:r>
    </w:p>
    <w:p w14:paraId="33A146B5" w14:textId="77777777" w:rsidR="00B54237" w:rsidRPr="003631FE" w:rsidRDefault="00B54237" w:rsidP="00B54237">
      <w:pPr>
        <w:pStyle w:val="a7"/>
        <w:numPr>
          <w:ilvl w:val="0"/>
          <w:numId w:val="6"/>
        </w:numPr>
        <w:ind w:leftChars="0"/>
        <w:rPr>
          <w:rFonts w:ascii="Times New Roman" w:hAnsi="Times New Roman" w:cs="Times New Roman"/>
        </w:rPr>
      </w:pPr>
      <w:r w:rsidRPr="003631FE">
        <w:rPr>
          <w:rFonts w:cs="ＭＳ 明朝" w:hint="eastAsia"/>
        </w:rPr>
        <w:t>在宅療養を継続するための必要な援助相談</w:t>
      </w:r>
    </w:p>
    <w:p w14:paraId="4D225190" w14:textId="77777777" w:rsidR="00B54237" w:rsidRPr="003631FE" w:rsidRDefault="00B54237" w:rsidP="00B54237">
      <w:pPr>
        <w:ind w:left="195"/>
        <w:rPr>
          <w:rFonts w:ascii="Times New Roman" w:hAnsi="Times New Roman"/>
        </w:rPr>
      </w:pPr>
      <w:r w:rsidRPr="003631FE">
        <w:rPr>
          <w:rFonts w:cs="ＭＳ 明朝" w:hint="eastAsia"/>
        </w:rPr>
        <w:t>（１０）その他医師の指示による処置</w:t>
      </w:r>
    </w:p>
    <w:p w14:paraId="389FE9EA" w14:textId="77777777" w:rsidR="00B54237" w:rsidRPr="003631FE" w:rsidRDefault="00B54237" w:rsidP="00B54237">
      <w:pPr>
        <w:ind w:left="195"/>
        <w:rPr>
          <w:rFonts w:ascii="Times New Roman" w:hAnsi="Times New Roman"/>
        </w:rPr>
      </w:pPr>
      <w:r w:rsidRPr="003631FE">
        <w:rPr>
          <w:rFonts w:cs="ＭＳ 明朝" w:hint="eastAsia"/>
        </w:rPr>
        <w:t>２　サービスの回数と時間</w:t>
      </w:r>
    </w:p>
    <w:p w14:paraId="69DD7F5C" w14:textId="77777777" w:rsidR="00B54237" w:rsidRPr="003631FE" w:rsidRDefault="00B54237" w:rsidP="00B54237">
      <w:pPr>
        <w:pStyle w:val="a7"/>
        <w:numPr>
          <w:ilvl w:val="0"/>
          <w:numId w:val="7"/>
        </w:numPr>
        <w:ind w:leftChars="0"/>
        <w:rPr>
          <w:rFonts w:ascii="Times New Roman" w:hAnsi="Times New Roman" w:cs="Times New Roman"/>
        </w:rPr>
      </w:pPr>
      <w:r w:rsidRPr="003631FE">
        <w:rPr>
          <w:rFonts w:cs="ＭＳ 明朝" w:hint="eastAsia"/>
        </w:rPr>
        <w:t>介護保険の対象者</w:t>
      </w:r>
    </w:p>
    <w:p w14:paraId="716BE5F4" w14:textId="77777777" w:rsidR="00B54237" w:rsidRPr="003631FE" w:rsidRDefault="00B54237" w:rsidP="00B54237">
      <w:pPr>
        <w:pStyle w:val="a7"/>
        <w:ind w:leftChars="0" w:left="915"/>
        <w:rPr>
          <w:rFonts w:ascii="Times New Roman" w:hAnsi="Times New Roman" w:cs="Times New Roman"/>
        </w:rPr>
      </w:pPr>
      <w:r w:rsidRPr="003631FE">
        <w:rPr>
          <w:rFonts w:cs="ＭＳ 明朝" w:hint="eastAsia"/>
        </w:rPr>
        <w:t>介護保険の要介護の認定を受けられた方で、「厚生労働大臣が定める疾病等」で無い方は、居宅サービス計画に沿った訪問回数とし、訪問時間は３０分未満・１時間分未満・１時間３０分未満のいずれか、又は、利用者の希望と必要性により、それ以上の時間も可能とする。</w:t>
      </w:r>
    </w:p>
    <w:p w14:paraId="5361B34E" w14:textId="77777777" w:rsidR="00B54237" w:rsidRPr="003631FE" w:rsidRDefault="00B54237" w:rsidP="00B54237">
      <w:pPr>
        <w:pStyle w:val="a7"/>
        <w:numPr>
          <w:ilvl w:val="0"/>
          <w:numId w:val="7"/>
        </w:numPr>
        <w:ind w:leftChars="0"/>
        <w:rPr>
          <w:rFonts w:ascii="Times New Roman" w:hAnsi="Times New Roman" w:cs="Times New Roman"/>
        </w:rPr>
      </w:pPr>
      <w:r w:rsidRPr="003631FE">
        <w:rPr>
          <w:rFonts w:cs="ＭＳ 明朝" w:hint="eastAsia"/>
        </w:rPr>
        <w:t xml:space="preserve">医療保険の対象者　</w:t>
      </w:r>
    </w:p>
    <w:p w14:paraId="6628A64D" w14:textId="77777777" w:rsidR="00B54237" w:rsidRPr="003631FE" w:rsidRDefault="00B54237" w:rsidP="00B54237">
      <w:pPr>
        <w:pStyle w:val="a7"/>
        <w:numPr>
          <w:ilvl w:val="1"/>
          <w:numId w:val="7"/>
        </w:numPr>
        <w:ind w:leftChars="0"/>
        <w:rPr>
          <w:rFonts w:ascii="Times New Roman" w:hAnsi="Times New Roman" w:cs="Times New Roman"/>
        </w:rPr>
      </w:pPr>
      <w:r w:rsidRPr="003631FE">
        <w:rPr>
          <w:rFonts w:cs="ＭＳ 明朝" w:hint="eastAsia"/>
        </w:rPr>
        <w:t>介護保険の要介護の認定を受けた方で、「厚生労働大臣が定める疾病等」で無い方は、回数の制限はなしとする。</w:t>
      </w:r>
    </w:p>
    <w:p w14:paraId="4080D88D" w14:textId="77777777" w:rsidR="00B54237" w:rsidRPr="003631FE" w:rsidRDefault="00B54237" w:rsidP="00B54237">
      <w:pPr>
        <w:pStyle w:val="a7"/>
        <w:numPr>
          <w:ilvl w:val="1"/>
          <w:numId w:val="7"/>
        </w:numPr>
        <w:ind w:leftChars="0"/>
        <w:rPr>
          <w:rFonts w:ascii="Times New Roman" w:hAnsi="Times New Roman" w:cs="Times New Roman"/>
        </w:rPr>
      </w:pPr>
      <w:r w:rsidRPr="003631FE">
        <w:rPr>
          <w:rFonts w:cs="ＭＳ 明朝" w:hint="eastAsia"/>
        </w:rPr>
        <w:t>①以外の方は、週３日までの訪問看護とする。又、１回の訪問看護時間はおおむね３０分から１時間半程度とする。</w:t>
      </w:r>
    </w:p>
    <w:p w14:paraId="2A006760" w14:textId="77777777" w:rsidR="00B54237" w:rsidRPr="003631FE" w:rsidRDefault="00B54237" w:rsidP="00B54237">
      <w:pPr>
        <w:pStyle w:val="a7"/>
        <w:numPr>
          <w:ilvl w:val="1"/>
          <w:numId w:val="7"/>
        </w:numPr>
        <w:ind w:leftChars="0"/>
        <w:rPr>
          <w:rFonts w:ascii="Times New Roman" w:hAnsi="Times New Roman" w:cs="Times New Roman"/>
        </w:rPr>
      </w:pPr>
      <w:r w:rsidRPr="003631FE">
        <w:rPr>
          <w:rFonts w:cs="ＭＳ 明朝" w:hint="eastAsia"/>
        </w:rPr>
        <w:t>但し、利用者が急性増悪等により一時的に頻会の訪問看護を行う必要がある旨の『特別指示書』の交付があった場合、交付の日から１４日間に限り訪問回数の制限はない。また、介護保険の対象者であっても、その期間は医療保険の対象者となる。</w:t>
      </w:r>
    </w:p>
    <w:p w14:paraId="6C8A92A8" w14:textId="77777777" w:rsidR="00B54237" w:rsidRPr="003631FE" w:rsidRDefault="00B54237" w:rsidP="00B54237">
      <w:pPr>
        <w:pStyle w:val="a7"/>
        <w:ind w:leftChars="0" w:left="975"/>
        <w:rPr>
          <w:rFonts w:ascii="Times New Roman" w:hAnsi="Times New Roman" w:cs="Times New Roman"/>
        </w:rPr>
      </w:pPr>
    </w:p>
    <w:p w14:paraId="1B292D7F" w14:textId="77777777" w:rsidR="00B54237" w:rsidRPr="003631FE" w:rsidRDefault="00B54237" w:rsidP="00B54237">
      <w:pPr>
        <w:rPr>
          <w:rFonts w:cs="ＭＳ 明朝"/>
        </w:rPr>
      </w:pPr>
      <w:r w:rsidRPr="003631FE">
        <w:rPr>
          <w:rFonts w:cs="ＭＳ 明朝" w:hint="eastAsia"/>
        </w:rPr>
        <w:t>第８条（利用料）</w:t>
      </w:r>
    </w:p>
    <w:p w14:paraId="15C31B5C" w14:textId="77777777" w:rsidR="00B54237" w:rsidRPr="003631FE" w:rsidRDefault="00B54237" w:rsidP="00B54237">
      <w:pPr>
        <w:pStyle w:val="a7"/>
        <w:ind w:leftChars="0" w:left="720"/>
        <w:rPr>
          <w:rFonts w:ascii="Times New Roman" w:hAnsi="Times New Roman" w:cs="Times New Roman"/>
        </w:rPr>
      </w:pPr>
      <w:r w:rsidRPr="003631FE">
        <w:rPr>
          <w:rFonts w:cs="ＭＳ 明朝" w:hint="eastAsia"/>
        </w:rPr>
        <w:t>利用料金等は、以下の通りとする。</w:t>
      </w:r>
    </w:p>
    <w:p w14:paraId="78FD5111" w14:textId="77777777" w:rsidR="00B54237" w:rsidRPr="003631FE" w:rsidRDefault="00B54237" w:rsidP="00B54237">
      <w:pPr>
        <w:ind w:leftChars="100" w:left="630" w:hangingChars="200" w:hanging="420"/>
        <w:rPr>
          <w:rFonts w:ascii="Times New Roman" w:hAnsi="Times New Roman"/>
        </w:rPr>
      </w:pPr>
      <w:r w:rsidRPr="003631FE">
        <w:rPr>
          <w:rFonts w:cs="ＭＳ 明朝" w:hint="eastAsia"/>
        </w:rPr>
        <w:t>１　指定（介護予防）訪問看護を提供した場合の利用料の額は、厚生労働大臣が定める基準によるものとし、当該指定、訪問看護が法定代理受領サービスである時は、その一割又は二割の額とする。料金表は別添の通りとする。</w:t>
      </w:r>
    </w:p>
    <w:p w14:paraId="291BDF4E" w14:textId="77777777" w:rsidR="00B54237" w:rsidRPr="003631FE" w:rsidRDefault="00B54237" w:rsidP="00B54237">
      <w:pPr>
        <w:ind w:left="630" w:hangingChars="300" w:hanging="630"/>
        <w:rPr>
          <w:rFonts w:ascii="Times New Roman" w:hAnsi="Times New Roman"/>
        </w:rPr>
      </w:pPr>
      <w:r w:rsidRPr="003631FE">
        <w:rPr>
          <w:rFonts w:cs="ＭＳ 明朝" w:hint="eastAsia"/>
        </w:rPr>
        <w:t xml:space="preserve">　２　要介護の認定を受けていない方で、後期高齢者医療被保険者証をお持ちの方は、１日につき基本利用料として、高齢者の医療の確保に関する法律　第</w:t>
      </w:r>
      <w:r w:rsidRPr="003631FE">
        <w:t>78</w:t>
      </w:r>
      <w:r w:rsidRPr="003631FE">
        <w:rPr>
          <w:rFonts w:cs="ＭＳ 明朝" w:hint="eastAsia"/>
        </w:rPr>
        <w:t>条第</w:t>
      </w:r>
      <w:r w:rsidRPr="003631FE">
        <w:t>4</w:t>
      </w:r>
      <w:r w:rsidRPr="003631FE">
        <w:rPr>
          <w:rFonts w:cs="ＭＳ 明朝" w:hint="eastAsia"/>
        </w:rPr>
        <w:t>項に規定する厚生労働大臣が定める額を徴収する。</w:t>
      </w:r>
    </w:p>
    <w:p w14:paraId="2D527CFE" w14:textId="77777777" w:rsidR="00B54237" w:rsidRPr="003631FE" w:rsidRDefault="00B54237" w:rsidP="00B54237">
      <w:pPr>
        <w:ind w:left="630" w:hangingChars="300" w:hanging="630"/>
        <w:rPr>
          <w:rFonts w:ascii="Times New Roman" w:hAnsi="Times New Roman"/>
        </w:rPr>
      </w:pPr>
      <w:r w:rsidRPr="003631FE">
        <w:rPr>
          <w:rFonts w:cs="ＭＳ 明朝" w:hint="eastAsia"/>
        </w:rPr>
        <w:t xml:space="preserve">　３　要介護の認定を受けていない方で、老人医療受給者証をお持ちでない方（健康保険証をお持ちの方）は、介護保険法で定める負担割合に基づく額を徴収する。</w:t>
      </w:r>
    </w:p>
    <w:p w14:paraId="5091E4F4" w14:textId="77777777" w:rsidR="00B54237" w:rsidRPr="003631FE" w:rsidRDefault="00B54237" w:rsidP="00B54237">
      <w:pPr>
        <w:ind w:left="630" w:hangingChars="300" w:hanging="630"/>
        <w:rPr>
          <w:rFonts w:cs="ＭＳ 明朝"/>
        </w:rPr>
      </w:pPr>
      <w:r w:rsidRPr="003631FE">
        <w:rPr>
          <w:rFonts w:cs="ＭＳ 明朝" w:hint="eastAsia"/>
        </w:rPr>
        <w:t xml:space="preserve">　４　１以外で主治医がその治療の必要につき省令で定める基準に適合していると認められた方には、利用料金は、介護保険法で定める負担割合に基づく額を徴収する。</w:t>
      </w:r>
    </w:p>
    <w:p w14:paraId="080945D4" w14:textId="77777777" w:rsidR="00B54237" w:rsidRPr="003631FE" w:rsidRDefault="00B54237" w:rsidP="00B54237">
      <w:pPr>
        <w:ind w:left="630" w:hangingChars="300" w:hanging="630"/>
        <w:rPr>
          <w:rFonts w:ascii="Times New Roman" w:hAnsi="Times New Roman"/>
        </w:rPr>
      </w:pPr>
      <w:r w:rsidRPr="003631FE">
        <w:rPr>
          <w:rFonts w:cs="ＭＳ 明朝" w:hint="eastAsia"/>
        </w:rPr>
        <w:t xml:space="preserve">　５　利用者の申出による日常生活上必要とする物品等は実費を利用者が負担する。</w:t>
      </w:r>
    </w:p>
    <w:p w14:paraId="66C879AE" w14:textId="77777777" w:rsidR="00B54237" w:rsidRPr="003631FE" w:rsidRDefault="00B54237" w:rsidP="00B54237">
      <w:pPr>
        <w:ind w:left="630" w:hangingChars="300" w:hanging="630"/>
        <w:rPr>
          <w:rFonts w:cs="ＭＳ 明朝"/>
        </w:rPr>
      </w:pPr>
      <w:r w:rsidRPr="003631FE">
        <w:rPr>
          <w:rFonts w:cs="ＭＳ 明朝" w:hint="eastAsia"/>
        </w:rPr>
        <w:t xml:space="preserve">　６　利用料金は原則として、金融機関への振込とするが、利用者の希望により、訪問時毎、または、１ヶ月毎の集金も可能とする。</w:t>
      </w:r>
    </w:p>
    <w:p w14:paraId="33F0F3BC" w14:textId="77777777" w:rsidR="00B54237" w:rsidRPr="003631FE" w:rsidRDefault="00B54237" w:rsidP="00B54237">
      <w:pPr>
        <w:ind w:left="630" w:hangingChars="300" w:hanging="630"/>
        <w:rPr>
          <w:rFonts w:cs="ＭＳ 明朝"/>
        </w:rPr>
      </w:pPr>
      <w:r w:rsidRPr="003631FE">
        <w:rPr>
          <w:rFonts w:cs="ＭＳ 明朝" w:hint="eastAsia"/>
        </w:rPr>
        <w:t xml:space="preserve">　７　通常の実施区域</w:t>
      </w:r>
      <w:r w:rsidRPr="003631FE">
        <w:rPr>
          <w:rFonts w:cs="ＭＳ 明朝"/>
        </w:rPr>
        <w:t>(</w:t>
      </w:r>
      <w:r w:rsidRPr="003631FE">
        <w:rPr>
          <w:rFonts w:cs="ＭＳ 明朝" w:hint="eastAsia"/>
        </w:rPr>
        <w:t>第</w:t>
      </w:r>
      <w:r w:rsidRPr="003631FE">
        <w:rPr>
          <w:rFonts w:cs="ＭＳ 明朝"/>
        </w:rPr>
        <w:t>11</w:t>
      </w:r>
      <w:r w:rsidRPr="003631FE">
        <w:rPr>
          <w:rFonts w:cs="ＭＳ 明朝" w:hint="eastAsia"/>
        </w:rPr>
        <w:t>条に定める地域</w:t>
      </w:r>
      <w:r w:rsidRPr="003631FE">
        <w:rPr>
          <w:rFonts w:cs="ＭＳ 明朝"/>
        </w:rPr>
        <w:t>)</w:t>
      </w:r>
      <w:r w:rsidRPr="003631FE">
        <w:rPr>
          <w:rFonts w:cs="ＭＳ 明朝" w:hint="eastAsia"/>
        </w:rPr>
        <w:t>を越えて行う訪問看護に要した交通費は実費を徴収する。</w:t>
      </w:r>
    </w:p>
    <w:p w14:paraId="3DC33FE0" w14:textId="77777777" w:rsidR="00B54237" w:rsidRPr="003631FE" w:rsidRDefault="00B54237" w:rsidP="00B54237">
      <w:pPr>
        <w:ind w:leftChars="300" w:left="630"/>
        <w:rPr>
          <w:rFonts w:ascii="Times New Roman" w:hAnsi="Times New Roman"/>
        </w:rPr>
      </w:pPr>
      <w:r w:rsidRPr="003631FE">
        <w:rPr>
          <w:rFonts w:cs="ＭＳ 明朝" w:hint="eastAsia"/>
        </w:rPr>
        <w:t>自動車を使用した場合の交通費は通常の実施地域を越えてから、片道概ね</w:t>
      </w:r>
      <w:r w:rsidRPr="003631FE">
        <w:rPr>
          <w:rFonts w:cs="ＭＳ 明朝"/>
        </w:rPr>
        <w:t>1</w:t>
      </w:r>
      <w:r w:rsidRPr="003631FE">
        <w:rPr>
          <w:rFonts w:cs="ＭＳ 明朝" w:hint="eastAsia"/>
        </w:rPr>
        <w:t>㎞ごとにつき</w:t>
      </w:r>
      <w:r w:rsidRPr="003631FE">
        <w:rPr>
          <w:rFonts w:cs="ＭＳ 明朝"/>
        </w:rPr>
        <w:t>100</w:t>
      </w:r>
      <w:r w:rsidRPr="003631FE">
        <w:rPr>
          <w:rFonts w:cs="ＭＳ 明朝" w:hint="eastAsia"/>
        </w:rPr>
        <w:t>円を徴収する。但し、月の上限額は</w:t>
      </w:r>
      <w:r w:rsidRPr="003631FE">
        <w:rPr>
          <w:rFonts w:cs="ＭＳ 明朝"/>
        </w:rPr>
        <w:t>5,000</w:t>
      </w:r>
      <w:r w:rsidRPr="003631FE">
        <w:rPr>
          <w:rFonts w:cs="ＭＳ 明朝" w:hint="eastAsia"/>
        </w:rPr>
        <w:t>円とする。</w:t>
      </w:r>
    </w:p>
    <w:p w14:paraId="06764048" w14:textId="77777777" w:rsidR="00B54237" w:rsidRPr="003631FE" w:rsidRDefault="00B54237" w:rsidP="00B54237">
      <w:pPr>
        <w:rPr>
          <w:rFonts w:ascii="Times New Roman" w:hAnsi="Times New Roman"/>
        </w:rPr>
      </w:pPr>
      <w:r w:rsidRPr="003631FE">
        <w:rPr>
          <w:rFonts w:cs="ＭＳ 明朝" w:hint="eastAsia"/>
        </w:rPr>
        <w:t xml:space="preserve">　８　その他の利用料金は以下の通りとする。</w:t>
      </w:r>
    </w:p>
    <w:p w14:paraId="018CBDB6" w14:textId="77777777" w:rsidR="00B54237" w:rsidRPr="003631FE" w:rsidRDefault="00B54237" w:rsidP="00B54237">
      <w:pPr>
        <w:pStyle w:val="a7"/>
        <w:numPr>
          <w:ilvl w:val="0"/>
          <w:numId w:val="8"/>
        </w:numPr>
        <w:ind w:leftChars="0"/>
        <w:rPr>
          <w:rFonts w:ascii="Times New Roman" w:hAnsi="Times New Roman" w:cs="Times New Roman"/>
        </w:rPr>
      </w:pPr>
      <w:r w:rsidRPr="003631FE">
        <w:rPr>
          <w:rFonts w:cs="ＭＳ 明朝" w:hint="eastAsia"/>
        </w:rPr>
        <w:t>医療保険</w:t>
      </w:r>
    </w:p>
    <w:p w14:paraId="0F56A166" w14:textId="77777777" w:rsidR="00B54237" w:rsidRPr="003631FE" w:rsidRDefault="00B54237" w:rsidP="00B54237">
      <w:pPr>
        <w:pStyle w:val="a7"/>
        <w:numPr>
          <w:ilvl w:val="1"/>
          <w:numId w:val="8"/>
        </w:numPr>
        <w:ind w:leftChars="0"/>
        <w:rPr>
          <w:rFonts w:ascii="Times New Roman" w:hAnsi="Times New Roman" w:cs="Times New Roman"/>
        </w:rPr>
      </w:pPr>
      <w:r w:rsidRPr="003631FE">
        <w:rPr>
          <w:rFonts w:cs="ＭＳ 明朝" w:hint="eastAsia"/>
        </w:rPr>
        <w:t>利用者の申出による死後の処置にともなう費用</w:t>
      </w:r>
    </w:p>
    <w:p w14:paraId="097A74F7" w14:textId="77777777" w:rsidR="00B54237" w:rsidRPr="003631FE" w:rsidRDefault="00B54237" w:rsidP="00B54237">
      <w:pPr>
        <w:ind w:left="562"/>
        <w:rPr>
          <w:rFonts w:ascii="Times New Roman" w:hAnsi="Times New Roman"/>
        </w:rPr>
      </w:pPr>
      <w:r w:rsidRPr="003631FE">
        <w:rPr>
          <w:rFonts w:cs="ＭＳ 明朝" w:hint="eastAsia"/>
        </w:rPr>
        <w:t>指定訪問看護を開始するにあたり、あらかじめ利用者や家族に対し、指定訪問看護の内容及び利用料について説明し、理解を得るものとする。</w:t>
      </w:r>
    </w:p>
    <w:p w14:paraId="39E5DB78" w14:textId="77777777" w:rsidR="00B54237" w:rsidRPr="003631FE" w:rsidRDefault="00B54237" w:rsidP="00B54237">
      <w:pPr>
        <w:ind w:left="840" w:firstLine="135"/>
      </w:pPr>
      <w:r w:rsidRPr="003631FE">
        <w:rPr>
          <w:rFonts w:cs="ＭＳ 明朝" w:hint="eastAsia"/>
        </w:rPr>
        <w:t>①は、別添利用料金表の通りとする。</w:t>
      </w:r>
    </w:p>
    <w:p w14:paraId="42216179" w14:textId="77777777" w:rsidR="00B54237" w:rsidRPr="003631FE" w:rsidRDefault="00B54237" w:rsidP="00B54237">
      <w:pPr>
        <w:ind w:leftChars="133" w:left="703" w:hangingChars="202" w:hanging="424"/>
        <w:rPr>
          <w:rFonts w:cs="ＭＳ 明朝"/>
        </w:rPr>
      </w:pPr>
      <w:r w:rsidRPr="003631FE">
        <w:rPr>
          <w:rFonts w:cs="ＭＳ 明朝" w:hint="eastAsia"/>
        </w:rPr>
        <w:t>８　料金については、あらかじめ利用者や家族に文章で説明し、利用料について理解を得て、支払に同意する旨の文章に署名、捺印をしてもらうこととする。</w:t>
      </w:r>
    </w:p>
    <w:p w14:paraId="15A53D12" w14:textId="77777777" w:rsidR="00B54237" w:rsidRPr="003631FE" w:rsidRDefault="00B54237" w:rsidP="00B54237">
      <w:pPr>
        <w:ind w:leftChars="133" w:left="703" w:hangingChars="202" w:hanging="424"/>
        <w:rPr>
          <w:rFonts w:cs="ＭＳ 明朝"/>
        </w:rPr>
      </w:pPr>
    </w:p>
    <w:p w14:paraId="7F249468" w14:textId="77777777" w:rsidR="00B54237" w:rsidRPr="003631FE" w:rsidRDefault="00B54237" w:rsidP="00B54237">
      <w:r w:rsidRPr="003631FE">
        <w:rPr>
          <w:rFonts w:hint="eastAsia"/>
        </w:rPr>
        <w:t>第９条（カスタマーハラスメントへの対応）</w:t>
      </w:r>
    </w:p>
    <w:p w14:paraId="395E54D0" w14:textId="77777777" w:rsidR="00B54237" w:rsidRPr="003631FE" w:rsidRDefault="00B54237" w:rsidP="00B54237">
      <w:pPr>
        <w:ind w:leftChars="100" w:left="420" w:hangingChars="100" w:hanging="210"/>
      </w:pPr>
      <w:r w:rsidRPr="003631FE">
        <w:t>1</w:t>
      </w:r>
      <w:r w:rsidRPr="003631FE">
        <w:rPr>
          <w:rFonts w:hint="eastAsia"/>
        </w:rPr>
        <w:t xml:space="preserve">　本事業所は、利用者又はその家族等からの言動のうち、社会通念上相当な範囲を超える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72E8934A" w14:textId="77777777" w:rsidR="00B54237" w:rsidRPr="003631FE" w:rsidRDefault="00B54237" w:rsidP="00B54237">
      <w:pPr>
        <w:ind w:leftChars="100" w:left="420" w:hangingChars="100" w:hanging="210"/>
      </w:pPr>
      <w:r w:rsidRPr="003631FE">
        <w:rPr>
          <w:rFonts w:hint="eastAsia"/>
        </w:rPr>
        <w:t>２</w:t>
      </w:r>
      <w:r w:rsidRPr="003631FE">
        <w:t xml:space="preserve"> </w:t>
      </w:r>
      <w:r w:rsidRPr="003631FE">
        <w:rPr>
          <w:rFonts w:hint="eastAsia"/>
        </w:rPr>
        <w:t>前項に定めるカスタマーハラスメントには、次に掲げる行為を含むものとする。</w:t>
      </w:r>
    </w:p>
    <w:p w14:paraId="5F677504" w14:textId="77777777" w:rsidR="00B54237" w:rsidRPr="003631FE" w:rsidRDefault="00B54237" w:rsidP="00B54237">
      <w:pPr>
        <w:ind w:firstLineChars="200" w:firstLine="420"/>
      </w:pPr>
      <w:r w:rsidRPr="003631FE">
        <w:rPr>
          <w:rFonts w:hint="eastAsia"/>
        </w:rPr>
        <w:lastRenderedPageBreak/>
        <w:t>ただし、これらに限られるものではない。</w:t>
      </w:r>
    </w:p>
    <w:p w14:paraId="1F011377" w14:textId="77777777" w:rsidR="00B54237" w:rsidRPr="003631FE" w:rsidRDefault="00B54237" w:rsidP="00B54237">
      <w:pPr>
        <w:ind w:firstLineChars="200" w:firstLine="420"/>
      </w:pPr>
      <w:r w:rsidRPr="003631FE">
        <w:rPr>
          <w:rFonts w:hint="eastAsia"/>
        </w:rPr>
        <w:t>（</w:t>
      </w:r>
      <w:r w:rsidRPr="003631FE">
        <w:t>1</w:t>
      </w:r>
      <w:r w:rsidRPr="003631FE">
        <w:rPr>
          <w:rFonts w:hint="eastAsia"/>
        </w:rPr>
        <w:t>）暴言、威圧的な言動、人格を否定する発言</w:t>
      </w:r>
    </w:p>
    <w:p w14:paraId="07547D1F" w14:textId="77777777" w:rsidR="00B54237" w:rsidRPr="003631FE" w:rsidRDefault="00B54237" w:rsidP="00B54237">
      <w:pPr>
        <w:ind w:firstLineChars="200" w:firstLine="420"/>
      </w:pPr>
      <w:r w:rsidRPr="003631FE">
        <w:rPr>
          <w:rFonts w:hint="eastAsia"/>
        </w:rPr>
        <w:t>（</w:t>
      </w:r>
      <w:r w:rsidRPr="003631FE">
        <w:t>2</w:t>
      </w:r>
      <w:r w:rsidRPr="003631FE">
        <w:rPr>
          <w:rFonts w:hint="eastAsia"/>
        </w:rPr>
        <w:t>）業務の範囲を超える過度又は不当な要求</w:t>
      </w:r>
    </w:p>
    <w:p w14:paraId="4F50CD47" w14:textId="77777777" w:rsidR="00B54237" w:rsidRPr="003631FE" w:rsidRDefault="00B54237" w:rsidP="00B54237">
      <w:pPr>
        <w:ind w:firstLineChars="200" w:firstLine="420"/>
      </w:pPr>
      <w:r w:rsidRPr="003631FE">
        <w:rPr>
          <w:rFonts w:hint="eastAsia"/>
        </w:rPr>
        <w:t>（</w:t>
      </w:r>
      <w:r w:rsidRPr="003631FE">
        <w:t>3</w:t>
      </w:r>
      <w:r w:rsidRPr="003631FE">
        <w:rPr>
          <w:rFonts w:hint="eastAsia"/>
        </w:rPr>
        <w:t>）合理性を欠く長時間の拘束や、執拗な要望・クレーム</w:t>
      </w:r>
    </w:p>
    <w:p w14:paraId="69DFED6A" w14:textId="77777777" w:rsidR="00B54237" w:rsidRPr="003631FE" w:rsidRDefault="00B54237" w:rsidP="00B54237">
      <w:pPr>
        <w:ind w:firstLineChars="200" w:firstLine="420"/>
      </w:pPr>
      <w:r w:rsidRPr="003631FE">
        <w:rPr>
          <w:rFonts w:hint="eastAsia"/>
        </w:rPr>
        <w:t>（</w:t>
      </w:r>
      <w:r w:rsidRPr="003631FE">
        <w:t>4</w:t>
      </w:r>
      <w:r w:rsidRPr="003631FE">
        <w:rPr>
          <w:rFonts w:hint="eastAsia"/>
        </w:rPr>
        <w:t>）その他、職員の就業環境を著しく害する行為</w:t>
      </w:r>
    </w:p>
    <w:p w14:paraId="4EA3E66E" w14:textId="77777777" w:rsidR="00B54237" w:rsidRPr="003631FE" w:rsidRDefault="00B54237" w:rsidP="00B54237">
      <w:r w:rsidRPr="003631FE">
        <w:t xml:space="preserve">3 </w:t>
      </w:r>
      <w:r w:rsidRPr="003631FE">
        <w:rPr>
          <w:rFonts w:hint="eastAsia"/>
        </w:rPr>
        <w:t>本事業所は、職員が安心して相談できる相談体制を整備し、職員研修や対応マニュアルを</w:t>
      </w:r>
    </w:p>
    <w:p w14:paraId="00CBEB86" w14:textId="77777777" w:rsidR="00B54237" w:rsidRPr="003631FE" w:rsidRDefault="00B54237" w:rsidP="00B54237">
      <w:pPr>
        <w:ind w:firstLineChars="100" w:firstLine="210"/>
      </w:pPr>
      <w:r w:rsidRPr="003631FE">
        <w:rPr>
          <w:rFonts w:hint="eastAsia"/>
        </w:rPr>
        <w:t>整備して、必要に応じて法人本部、関係機関等と連携しながら対応するものとする。</w:t>
      </w:r>
    </w:p>
    <w:p w14:paraId="2A1713D3" w14:textId="77777777" w:rsidR="00B54237" w:rsidRPr="003631FE" w:rsidRDefault="00B54237" w:rsidP="00B54237">
      <w:pPr>
        <w:ind w:left="210" w:hangingChars="100" w:hanging="210"/>
      </w:pPr>
      <w:r w:rsidRPr="003631FE">
        <w:t xml:space="preserve">4 </w:t>
      </w:r>
      <w:r w:rsidRPr="003631FE">
        <w:rPr>
          <w:rFonts w:hint="eastAsia"/>
        </w:rPr>
        <w:t>本事業所は、カスタマーハラスメントが発生した場合、複数名による対応、事実関係の記録、管理者への報告等を行い、状況に応じて適切な対応を講ずるものとする。</w:t>
      </w:r>
    </w:p>
    <w:p w14:paraId="52605C92" w14:textId="77777777" w:rsidR="00B54237" w:rsidRPr="003631FE" w:rsidRDefault="00B54237" w:rsidP="00B54237">
      <w:pPr>
        <w:ind w:left="210" w:hangingChars="100" w:hanging="210"/>
      </w:pPr>
      <w:r w:rsidRPr="003631FE">
        <w:t>5</w:t>
      </w:r>
      <w:r w:rsidRPr="003631FE">
        <w:rPr>
          <w:rFonts w:hint="eastAsia"/>
        </w:rPr>
        <w:t>カスタマーハラスメントが継続し、又は著しく悪質であると認められる場合には、サービス提供方法の見直しその他必要な措置について、利用者又はその家族等と協議を行うことがある。</w:t>
      </w:r>
    </w:p>
    <w:p w14:paraId="55CC26FD" w14:textId="77777777" w:rsidR="00B54237" w:rsidRPr="003631FE" w:rsidRDefault="00B54237" w:rsidP="00B54237">
      <w:pPr>
        <w:rPr>
          <w:rFonts w:ascii="Times New Roman" w:hAnsi="Times New Roman"/>
        </w:rPr>
      </w:pPr>
    </w:p>
    <w:p w14:paraId="1400A742" w14:textId="77777777" w:rsidR="00B54237" w:rsidRPr="003631FE" w:rsidRDefault="00B54237" w:rsidP="00B54237">
      <w:pPr>
        <w:rPr>
          <w:rFonts w:ascii="Times New Roman" w:hAnsi="Times New Roman"/>
        </w:rPr>
      </w:pPr>
      <w:r w:rsidRPr="003631FE">
        <w:rPr>
          <w:rFonts w:cs="ＭＳ 明朝" w:hint="eastAsia"/>
        </w:rPr>
        <w:t>第１０条（緊急時等における対応方法）</w:t>
      </w:r>
    </w:p>
    <w:p w14:paraId="781D3F4D" w14:textId="77777777" w:rsidR="00B54237" w:rsidRPr="003631FE" w:rsidRDefault="00B54237" w:rsidP="00B54237">
      <w:pPr>
        <w:pStyle w:val="a7"/>
        <w:ind w:leftChars="0" w:left="720"/>
        <w:rPr>
          <w:rFonts w:ascii="Times New Roman" w:hAnsi="Times New Roman" w:cs="Times New Roman"/>
        </w:rPr>
      </w:pPr>
      <w:r w:rsidRPr="003631FE">
        <w:rPr>
          <w:rFonts w:cs="ＭＳ 明朝"/>
        </w:rPr>
        <w:t xml:space="preserve"> </w:t>
      </w:r>
      <w:r w:rsidRPr="003631FE">
        <w:rPr>
          <w:rFonts w:cs="ＭＳ 明朝" w:hint="eastAsia"/>
        </w:rPr>
        <w:t>緊急時の対応方法については、あらかじめかかりつけの医師、利用者と確認し指定（介護予防）訪問看護を開始するものとする。</w:t>
      </w:r>
    </w:p>
    <w:p w14:paraId="1512733F" w14:textId="77777777" w:rsidR="00B54237" w:rsidRPr="003631FE" w:rsidRDefault="00B54237" w:rsidP="00B54237">
      <w:pPr>
        <w:ind w:left="840" w:hangingChars="400" w:hanging="840"/>
        <w:rPr>
          <w:rFonts w:ascii="Times New Roman" w:hAnsi="Times New Roman"/>
        </w:rPr>
      </w:pPr>
      <w:r w:rsidRPr="003631FE">
        <w:rPr>
          <w:rFonts w:cs="ＭＳ 明朝" w:hint="eastAsia"/>
        </w:rPr>
        <w:t xml:space="preserve">　　２　訪問看護師等は、指定（介護予防）訪問看護実施中に、利用者の病状に急変、その他緊急事態が生じたときは、速やかにかかりつけの医師に連絡し、適切な処置を講じるものとする。かかりつけの医師と連絡が出来ない場合には、緊急搬送等の必要な処置を講じるものとする。</w:t>
      </w:r>
    </w:p>
    <w:p w14:paraId="7FDBFE8A" w14:textId="77777777" w:rsidR="00B54237" w:rsidRPr="003631FE" w:rsidRDefault="00B54237" w:rsidP="00B54237">
      <w:pPr>
        <w:ind w:left="840" w:hangingChars="400" w:hanging="840"/>
        <w:rPr>
          <w:rFonts w:cs="ＭＳ 明朝"/>
        </w:rPr>
      </w:pPr>
      <w:r w:rsidRPr="003631FE">
        <w:rPr>
          <w:rFonts w:cs="ＭＳ 明朝" w:hint="eastAsia"/>
        </w:rPr>
        <w:t xml:space="preserve">　　３　訪問看護師等は、前項についてしかるべき処置をした場合は、速やかに管理者及び主治医に報告しなければならない。</w:t>
      </w:r>
    </w:p>
    <w:p w14:paraId="35C0FF5A" w14:textId="77777777" w:rsidR="00B54237" w:rsidRPr="003631FE" w:rsidRDefault="00B54237" w:rsidP="00B54237">
      <w:pPr>
        <w:ind w:left="840" w:hangingChars="400" w:hanging="840"/>
        <w:rPr>
          <w:rFonts w:cs="ＭＳ 明朝"/>
        </w:rPr>
      </w:pPr>
    </w:p>
    <w:p w14:paraId="4810E60E" w14:textId="77777777" w:rsidR="00B54237" w:rsidRPr="003631FE" w:rsidRDefault="00B54237" w:rsidP="00B54237">
      <w:pPr>
        <w:ind w:left="840" w:hangingChars="400" w:hanging="840"/>
        <w:rPr>
          <w:rFonts w:cs="ＭＳ 明朝"/>
        </w:rPr>
      </w:pPr>
      <w:r w:rsidRPr="003631FE">
        <w:rPr>
          <w:rFonts w:cs="ＭＳ 明朝" w:hint="eastAsia"/>
        </w:rPr>
        <w:t>（サービスの内容に関する相談・苦情の対応）</w:t>
      </w:r>
    </w:p>
    <w:p w14:paraId="4B567011" w14:textId="77777777" w:rsidR="00B54237" w:rsidRPr="003631FE" w:rsidRDefault="00B54237" w:rsidP="00B54237">
      <w:pPr>
        <w:ind w:left="840" w:hangingChars="400" w:hanging="840"/>
        <w:rPr>
          <w:rFonts w:cs="ＭＳ 明朝"/>
        </w:rPr>
      </w:pPr>
      <w:r w:rsidRPr="003631FE">
        <w:rPr>
          <w:rFonts w:cs="ＭＳ 明朝" w:hint="eastAsia"/>
        </w:rPr>
        <w:t>第１１条　利用者又は、その家族から相談・苦情があった場合の対応については、円滑・迅速に対応する。</w:t>
      </w:r>
    </w:p>
    <w:p w14:paraId="4E1612DE" w14:textId="77777777" w:rsidR="00B54237" w:rsidRPr="003631FE" w:rsidRDefault="00B54237" w:rsidP="00B54237">
      <w:pPr>
        <w:ind w:left="840" w:hangingChars="400" w:hanging="840"/>
        <w:rPr>
          <w:rFonts w:cs="ＭＳ 明朝"/>
        </w:rPr>
      </w:pPr>
      <w:r w:rsidRPr="003631FE">
        <w:rPr>
          <w:rFonts w:cs="ＭＳ 明朝" w:hint="eastAsia"/>
        </w:rPr>
        <w:t xml:space="preserve">　　１　当ステーションの常設窓口</w:t>
      </w:r>
    </w:p>
    <w:p w14:paraId="3FDEAE8F" w14:textId="77777777" w:rsidR="00B54237" w:rsidRPr="003631FE" w:rsidRDefault="00B54237" w:rsidP="00B54237">
      <w:pPr>
        <w:ind w:left="840" w:hangingChars="400" w:hanging="840"/>
        <w:rPr>
          <w:rFonts w:cs="ＭＳ 明朝"/>
        </w:rPr>
      </w:pPr>
      <w:r w:rsidRPr="003631FE">
        <w:rPr>
          <w:rFonts w:cs="ＭＳ 明朝" w:hint="eastAsia"/>
        </w:rPr>
        <w:t xml:space="preserve">　　　　担当者　江崎　誠</w:t>
      </w:r>
    </w:p>
    <w:p w14:paraId="5CDB6A9B" w14:textId="77777777" w:rsidR="00B54237" w:rsidRPr="003631FE" w:rsidRDefault="00B54237" w:rsidP="00B54237">
      <w:pPr>
        <w:ind w:left="840" w:hangingChars="400" w:hanging="840"/>
        <w:rPr>
          <w:rFonts w:cs="ＭＳ 明朝"/>
        </w:rPr>
      </w:pPr>
      <w:r w:rsidRPr="003631FE">
        <w:rPr>
          <w:rFonts w:cs="ＭＳ 明朝" w:hint="eastAsia"/>
        </w:rPr>
        <w:t xml:space="preserve">　　　　電話　　０２８７－７３－５０４７　ＦＡＸ　０２８７－７３－５５１５</w:t>
      </w:r>
    </w:p>
    <w:p w14:paraId="6895A129" w14:textId="77777777" w:rsidR="00B54237" w:rsidRPr="003631FE" w:rsidRDefault="00B54237" w:rsidP="00B54237">
      <w:pPr>
        <w:ind w:left="840" w:hangingChars="400" w:hanging="840"/>
        <w:rPr>
          <w:rFonts w:cs="ＭＳ 明朝"/>
        </w:rPr>
      </w:pPr>
      <w:r w:rsidRPr="003631FE">
        <w:rPr>
          <w:rFonts w:cs="ＭＳ 明朝" w:hint="eastAsia"/>
        </w:rPr>
        <w:t xml:space="preserve">　　　　電話対応時間　　９：００～１８：００</w:t>
      </w:r>
    </w:p>
    <w:p w14:paraId="4F548E77" w14:textId="77777777" w:rsidR="00B54237" w:rsidRPr="003631FE" w:rsidRDefault="00B54237" w:rsidP="00B54237">
      <w:pPr>
        <w:ind w:left="840" w:hangingChars="400" w:hanging="840"/>
        <w:rPr>
          <w:rFonts w:cs="ＭＳ 明朝"/>
        </w:rPr>
      </w:pPr>
      <w:r w:rsidRPr="003631FE">
        <w:rPr>
          <w:rFonts w:cs="ＭＳ 明朝" w:hint="eastAsia"/>
        </w:rPr>
        <w:t xml:space="preserve">　　　　尚、担当者不在であっても、基本の事項については誰でも素早い対応ができるように、教育または環境整備を整える。必ず担当者に引き継ぐものとする。</w:t>
      </w:r>
    </w:p>
    <w:p w14:paraId="79EA4CA2" w14:textId="77777777" w:rsidR="00B54237" w:rsidRPr="003631FE" w:rsidRDefault="00B54237" w:rsidP="00B54237">
      <w:pPr>
        <w:rPr>
          <w:kern w:val="0"/>
        </w:rPr>
      </w:pPr>
      <w:r w:rsidRPr="003631FE">
        <w:rPr>
          <w:rFonts w:cs="ＭＳ 明朝" w:hint="eastAsia"/>
        </w:rPr>
        <w:t xml:space="preserve">　　　　</w:t>
      </w:r>
      <w:r w:rsidRPr="003631FE">
        <w:rPr>
          <w:rFonts w:cs="ＤＨＰ平成明朝体W7" w:hint="eastAsia"/>
          <w:kern w:val="0"/>
          <w:sz w:val="22"/>
        </w:rPr>
        <w:t xml:space="preserve">　</w:t>
      </w:r>
      <w:r w:rsidRPr="003631FE">
        <w:rPr>
          <w:rFonts w:cs="ＤＨＰ平成明朝体W7" w:hint="eastAsia"/>
          <w:kern w:val="0"/>
        </w:rPr>
        <w:t xml:space="preserve">　　　　　　（苦情）</w:t>
      </w:r>
      <w:r w:rsidRPr="003631FE">
        <w:rPr>
          <w:rFonts w:cs="ＤＨＰ平成明朝体W7"/>
          <w:kern w:val="0"/>
        </w:rPr>
        <w:t xml:space="preserve"> </w:t>
      </w:r>
      <w:r w:rsidRPr="003631FE">
        <w:rPr>
          <w:rFonts w:cs="ＤＨＰ平成明朝体W7" w:hint="eastAsia"/>
          <w:kern w:val="0"/>
        </w:rPr>
        <w:t xml:space="preserve">　　　　　　　　（窓口・調査）</w:t>
      </w:r>
    </w:p>
    <w:p w14:paraId="2C8AE827" w14:textId="77777777" w:rsidR="00B54237" w:rsidRPr="003631FE" w:rsidRDefault="00B54237" w:rsidP="00B54237">
      <w:pPr>
        <w:overflowPunct w:val="0"/>
        <w:textAlignment w:val="baseline"/>
        <w:rPr>
          <w:kern w:val="0"/>
        </w:rPr>
      </w:pPr>
      <w:r w:rsidRPr="003631FE">
        <w:rPr>
          <w:rFonts w:cs="ＤＨＰ平成明朝体W7" w:hint="eastAsia"/>
          <w:kern w:val="0"/>
        </w:rPr>
        <w:t xml:space="preserve">　　　　　家族・利用者　←→　</w:t>
      </w:r>
      <w:r w:rsidRPr="003631FE">
        <w:rPr>
          <w:rFonts w:cs="ＤＨＰ平成明朝体W7"/>
          <w:kern w:val="0"/>
        </w:rPr>
        <w:t xml:space="preserve"> </w:t>
      </w:r>
      <w:r w:rsidRPr="003631FE">
        <w:rPr>
          <w:rFonts w:cs="ＤＨＰ平成明朝体W7" w:hint="eastAsia"/>
          <w:kern w:val="0"/>
        </w:rPr>
        <w:t xml:space="preserve">指定訪問看護事業者　→　</w:t>
      </w:r>
      <w:r w:rsidRPr="003631FE">
        <w:rPr>
          <w:rFonts w:cs="ＤＨＰ平成明朝体W7"/>
          <w:kern w:val="0"/>
        </w:rPr>
        <w:t xml:space="preserve"> </w:t>
      </w:r>
      <w:r w:rsidRPr="003631FE">
        <w:rPr>
          <w:rFonts w:cs="ＤＨＰ平成明朝体W7" w:hint="eastAsia"/>
          <w:kern w:val="0"/>
        </w:rPr>
        <w:t>管理運営会議</w:t>
      </w:r>
    </w:p>
    <w:p w14:paraId="67F8D909"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（回答）</w:t>
      </w:r>
    </w:p>
    <w:p w14:paraId="50AB294D"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lastRenderedPageBreak/>
        <w:t xml:space="preserve">　　２　那須町　保健福祉課　介護保険係</w:t>
      </w:r>
    </w:p>
    <w:p w14:paraId="515C528D"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電話　０２８７－７２－６９１０</w:t>
      </w:r>
    </w:p>
    <w:p w14:paraId="5DD7D46C"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那須塩原市　高齢福祉課　介護管理係</w:t>
      </w:r>
    </w:p>
    <w:p w14:paraId="3BFD0DF9"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電話　０２８７－６２－７１９１</w:t>
      </w:r>
    </w:p>
    <w:p w14:paraId="760DE205"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大田原市　高齢者幸福課　介護認定係</w:t>
      </w:r>
    </w:p>
    <w:p w14:paraId="0DA4CE7C" w14:textId="77777777" w:rsidR="00B54237" w:rsidRPr="003631FE" w:rsidRDefault="00B54237" w:rsidP="00B54237">
      <w:pPr>
        <w:overflowPunct w:val="0"/>
        <w:textAlignment w:val="baseline"/>
        <w:rPr>
          <w:rFonts w:cs="ＤＨＰ平成明朝体W7"/>
          <w:kern w:val="0"/>
          <w:sz w:val="16"/>
          <w:szCs w:val="16"/>
        </w:rPr>
      </w:pPr>
      <w:r w:rsidRPr="003631FE">
        <w:rPr>
          <w:rFonts w:cs="ＤＨＰ平成明朝体W7" w:hint="eastAsia"/>
          <w:kern w:val="0"/>
        </w:rPr>
        <w:t xml:space="preserve">　　　　電話　０２８７－２３－８６７８</w:t>
      </w:r>
    </w:p>
    <w:p w14:paraId="0692177C" w14:textId="77777777" w:rsidR="00B54237" w:rsidRPr="003631FE" w:rsidRDefault="00B54237" w:rsidP="00B54237">
      <w:pPr>
        <w:overflowPunct w:val="0"/>
        <w:textAlignment w:val="baseline"/>
        <w:rPr>
          <w:rFonts w:cs="ＤＨＰ平成明朝体W7"/>
          <w:kern w:val="0"/>
        </w:rPr>
      </w:pPr>
    </w:p>
    <w:p w14:paraId="2D9B9882"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３　栃木県国民健康保険団体連合会　介護福祉課サービス担当</w:t>
      </w:r>
    </w:p>
    <w:p w14:paraId="4536905D"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電話番号　０２８－６４３－２２２０</w:t>
      </w:r>
    </w:p>
    <w:p w14:paraId="594D1128" w14:textId="77777777" w:rsidR="00B54237" w:rsidRPr="003631FE" w:rsidRDefault="00B54237" w:rsidP="00B54237">
      <w:pPr>
        <w:overflowPunct w:val="0"/>
        <w:textAlignment w:val="baseline"/>
        <w:rPr>
          <w:rFonts w:cs="ＤＨＰ平成明朝体W7"/>
          <w:kern w:val="0"/>
        </w:rPr>
      </w:pPr>
      <w:r w:rsidRPr="003631FE">
        <w:rPr>
          <w:rFonts w:cs="ＤＨＰ平成明朝体W7" w:hint="eastAsia"/>
          <w:kern w:val="0"/>
        </w:rPr>
        <w:t xml:space="preserve">　　　　苦情受付対応時間　</w:t>
      </w:r>
      <w:r w:rsidRPr="003631FE">
        <w:rPr>
          <w:rFonts w:cs="ＤＨＰ平成明朝体W7" w:hint="eastAsia"/>
          <w:kern w:val="0"/>
          <w:sz w:val="16"/>
          <w:szCs w:val="16"/>
        </w:rPr>
        <w:t>月～金曜日　８：３０～１８：００（祝日及び１２月２９日～１月３日を除く）</w:t>
      </w:r>
    </w:p>
    <w:p w14:paraId="7C980F68" w14:textId="77777777" w:rsidR="00B54237" w:rsidRPr="003631FE" w:rsidRDefault="00B54237" w:rsidP="00B54237">
      <w:pPr>
        <w:overflowPunct w:val="0"/>
        <w:textAlignment w:val="baseline"/>
        <w:rPr>
          <w:rFonts w:cs="ＤＨＰ平成明朝体W7"/>
          <w:kern w:val="0"/>
          <w:sz w:val="16"/>
          <w:szCs w:val="16"/>
        </w:rPr>
      </w:pPr>
      <w:r w:rsidRPr="003631FE">
        <w:rPr>
          <w:rFonts w:cs="ＤＨＰ平成明朝体W7" w:hint="eastAsia"/>
          <w:kern w:val="0"/>
        </w:rPr>
        <w:t xml:space="preserve">　　</w:t>
      </w:r>
    </w:p>
    <w:p w14:paraId="70940DDA" w14:textId="77777777" w:rsidR="00B54237" w:rsidRPr="003631FE" w:rsidRDefault="00B54237" w:rsidP="00B54237">
      <w:pPr>
        <w:ind w:left="840" w:hangingChars="400" w:hanging="840"/>
        <w:rPr>
          <w:rFonts w:ascii="Times New Roman" w:hAnsi="Times New Roman"/>
        </w:rPr>
      </w:pPr>
    </w:p>
    <w:p w14:paraId="7AE454CF" w14:textId="77777777" w:rsidR="00B54237" w:rsidRPr="003631FE" w:rsidRDefault="00B54237" w:rsidP="00B54237">
      <w:pPr>
        <w:rPr>
          <w:rFonts w:ascii="Times New Roman" w:hAnsi="Times New Roman"/>
        </w:rPr>
      </w:pPr>
      <w:r w:rsidRPr="003631FE">
        <w:rPr>
          <w:rFonts w:cs="ＭＳ 明朝" w:hint="eastAsia"/>
        </w:rPr>
        <w:t>第１２条（指定（介護予防）訪問看護における通常の事業の実施地域）</w:t>
      </w:r>
    </w:p>
    <w:p w14:paraId="249689B4" w14:textId="77777777" w:rsidR="00B54237" w:rsidRPr="003631FE" w:rsidRDefault="00B54237" w:rsidP="00B54237">
      <w:pPr>
        <w:ind w:left="630" w:hangingChars="300" w:hanging="630"/>
        <w:rPr>
          <w:rFonts w:cs="ＭＳ 明朝"/>
        </w:rPr>
      </w:pPr>
      <w:r w:rsidRPr="003631FE">
        <w:rPr>
          <w:rFonts w:cs="ＭＳ 明朝" w:hint="eastAsia"/>
        </w:rPr>
        <w:t xml:space="preserve">　　　　　指定（介護予防）訪問看護における通常の事業の実施地域は、</w:t>
      </w:r>
    </w:p>
    <w:p w14:paraId="3E2D85A6" w14:textId="77777777" w:rsidR="00B54237" w:rsidRPr="003631FE" w:rsidRDefault="00B54237" w:rsidP="00B54237">
      <w:pPr>
        <w:ind w:leftChars="300" w:left="630" w:firstLineChars="600" w:firstLine="1260"/>
        <w:rPr>
          <w:rFonts w:ascii="Times New Roman" w:hAnsi="Times New Roman"/>
        </w:rPr>
      </w:pPr>
      <w:r w:rsidRPr="003631FE">
        <w:rPr>
          <w:rFonts w:cs="ＭＳ 明朝" w:hint="eastAsia"/>
        </w:rPr>
        <w:t>那須塩原市　大田原市　那須町　とする。</w:t>
      </w:r>
    </w:p>
    <w:p w14:paraId="736D012D" w14:textId="77777777" w:rsidR="00B54237" w:rsidRPr="003631FE" w:rsidRDefault="00B54237" w:rsidP="00B54237">
      <w:pPr>
        <w:ind w:left="630" w:hangingChars="300" w:hanging="630"/>
        <w:rPr>
          <w:rFonts w:ascii="Times New Roman" w:hAnsi="Times New Roman"/>
        </w:rPr>
      </w:pPr>
    </w:p>
    <w:p w14:paraId="37D30D50" w14:textId="77777777" w:rsidR="00B54237" w:rsidRPr="003631FE" w:rsidRDefault="00B54237" w:rsidP="00B54237">
      <w:pPr>
        <w:ind w:left="630" w:hangingChars="300" w:hanging="630"/>
        <w:rPr>
          <w:rFonts w:ascii="Times New Roman" w:hAnsi="Times New Roman"/>
        </w:rPr>
      </w:pPr>
      <w:r w:rsidRPr="003631FE">
        <w:rPr>
          <w:rFonts w:cs="ＭＳ 明朝" w:hint="eastAsia"/>
        </w:rPr>
        <w:t>第１３条（その他の運営についての留意事項）</w:t>
      </w:r>
    </w:p>
    <w:p w14:paraId="36B29A8B" w14:textId="77777777" w:rsidR="00B54237" w:rsidRPr="003631FE" w:rsidRDefault="00B54237" w:rsidP="00B54237">
      <w:pPr>
        <w:ind w:leftChars="200" w:left="630" w:hangingChars="100" w:hanging="210"/>
        <w:rPr>
          <w:rFonts w:ascii="Times New Roman" w:hAnsi="Times New Roman"/>
        </w:rPr>
      </w:pPr>
      <w:r w:rsidRPr="003631FE">
        <w:rPr>
          <w:rFonts w:cs="ＭＳ 明朝" w:hint="eastAsia"/>
        </w:rPr>
        <w:t>１当事業所は、社会的使命を十分認識し、職員の資質向上を図るため、研究・研修の機会を設け、また業務体制を整備する。</w:t>
      </w:r>
    </w:p>
    <w:p w14:paraId="7CDF9039" w14:textId="77777777" w:rsidR="00B54237" w:rsidRPr="003631FE" w:rsidRDefault="00B54237" w:rsidP="00B54237">
      <w:pPr>
        <w:pStyle w:val="a7"/>
        <w:numPr>
          <w:ilvl w:val="1"/>
          <w:numId w:val="4"/>
        </w:numPr>
        <w:ind w:leftChars="0"/>
        <w:rPr>
          <w:rFonts w:ascii="Times New Roman" w:hAnsi="Times New Roman" w:cs="Times New Roman"/>
        </w:rPr>
      </w:pPr>
      <w:r w:rsidRPr="003631FE">
        <w:rPr>
          <w:rFonts w:ascii="Times New Roman" w:hAnsi="Times New Roman" w:cs="Times New Roman" w:hint="eastAsia"/>
        </w:rPr>
        <w:t>社内勉強会</w:t>
      </w:r>
    </w:p>
    <w:p w14:paraId="27ACD0B9" w14:textId="77777777" w:rsidR="00B54237" w:rsidRPr="003631FE" w:rsidRDefault="00B54237" w:rsidP="00B54237">
      <w:pPr>
        <w:pStyle w:val="a7"/>
        <w:numPr>
          <w:ilvl w:val="1"/>
          <w:numId w:val="4"/>
        </w:numPr>
        <w:ind w:leftChars="0"/>
        <w:rPr>
          <w:rFonts w:ascii="Times New Roman" w:hAnsi="Times New Roman" w:cs="Times New Roman"/>
        </w:rPr>
      </w:pPr>
      <w:r w:rsidRPr="003631FE">
        <w:rPr>
          <w:rFonts w:cs="ＭＳ 明朝" w:hint="eastAsia"/>
        </w:rPr>
        <w:t>外部研修</w:t>
      </w:r>
    </w:p>
    <w:p w14:paraId="2BCFFFFB" w14:textId="77777777" w:rsidR="00B54237" w:rsidRPr="003631FE" w:rsidRDefault="00B54237" w:rsidP="00B54237">
      <w:pPr>
        <w:rPr>
          <w:rFonts w:ascii="Times New Roman" w:hAnsi="Times New Roman"/>
        </w:rPr>
      </w:pPr>
      <w:r w:rsidRPr="003631FE">
        <w:rPr>
          <w:rFonts w:cs="ＭＳ 明朝" w:hint="eastAsia"/>
        </w:rPr>
        <w:t xml:space="preserve">　　２　職員は業務上知り得た利用者又はその家族の秘密を保持する。</w:t>
      </w:r>
    </w:p>
    <w:p w14:paraId="659C118E" w14:textId="77777777" w:rsidR="00B54237" w:rsidRPr="003631FE" w:rsidRDefault="00B54237" w:rsidP="00B54237">
      <w:pPr>
        <w:ind w:left="840" w:hangingChars="400" w:hanging="840"/>
        <w:rPr>
          <w:rFonts w:ascii="Times New Roman" w:hAnsi="Times New Roman"/>
        </w:rPr>
      </w:pPr>
      <w:r w:rsidRPr="003631FE">
        <w:rPr>
          <w:rFonts w:cs="ＭＳ 明朝" w:hint="eastAsia"/>
        </w:rPr>
        <w:t xml:space="preserve">　　３　職員であったものに、業務上知り得た利用者又はその家族の秘密の保持させるため、職員でなくなったあとにおいても同様とする。</w:t>
      </w:r>
    </w:p>
    <w:p w14:paraId="2F5A5877" w14:textId="77777777" w:rsidR="00B54237" w:rsidRPr="003631FE" w:rsidRDefault="00B54237" w:rsidP="00B54237">
      <w:pPr>
        <w:ind w:left="630" w:hangingChars="300" w:hanging="630"/>
        <w:rPr>
          <w:rFonts w:ascii="ＭＳ 明朝"/>
          <w:snapToGrid w:val="0"/>
        </w:rPr>
      </w:pPr>
      <w:r w:rsidRPr="003631FE">
        <w:rPr>
          <w:rFonts w:cs="ＭＳ 明朝" w:hint="eastAsia"/>
        </w:rPr>
        <w:t xml:space="preserve">　　４　この規程に定める事項のほか、運営に関する重要事項は、医療法人社団弘徳会</w:t>
      </w:r>
      <w:r w:rsidRPr="003631FE">
        <w:rPr>
          <w:rFonts w:ascii="ＭＳ 明朝" w:hAnsi="ＭＳ 明朝" w:cs="ＭＳ 明朝" w:hint="eastAsia"/>
          <w:snapToGrid w:val="0"/>
        </w:rPr>
        <w:t>と事業所の管理者との協議に基づき定めるものとする。</w:t>
      </w:r>
    </w:p>
    <w:p w14:paraId="3800ABF1" w14:textId="77777777" w:rsidR="00B54237" w:rsidRPr="003631FE" w:rsidRDefault="00B54237" w:rsidP="00B54237">
      <w:pPr>
        <w:ind w:left="630" w:hangingChars="300" w:hanging="630"/>
        <w:rPr>
          <w:rFonts w:ascii="ＭＳ 明朝"/>
          <w:snapToGrid w:val="0"/>
        </w:rPr>
      </w:pPr>
    </w:p>
    <w:p w14:paraId="0CD106CF" w14:textId="77777777" w:rsidR="00B54237" w:rsidRPr="003631FE" w:rsidRDefault="00B54237" w:rsidP="00B54237">
      <w:pPr>
        <w:ind w:left="630" w:hangingChars="300" w:hanging="630"/>
        <w:rPr>
          <w:rFonts w:ascii="ＭＳ 明朝"/>
          <w:snapToGrid w:val="0"/>
        </w:rPr>
      </w:pPr>
      <w:r w:rsidRPr="003631FE">
        <w:rPr>
          <w:rFonts w:ascii="ＭＳ 明朝" w:hAnsi="ＭＳ 明朝" w:cs="ＭＳ 明朝" w:hint="eastAsia"/>
          <w:snapToGrid w:val="0"/>
        </w:rPr>
        <w:t xml:space="preserve">　　附則</w:t>
      </w:r>
    </w:p>
    <w:p w14:paraId="49FEE6E6" w14:textId="6C36E3FB" w:rsidR="00B54237" w:rsidRDefault="00B54237" w:rsidP="00B54237">
      <w:pPr>
        <w:ind w:left="630" w:hangingChars="300" w:hanging="630"/>
        <w:rPr>
          <w:rFonts w:ascii="ＭＳ 明朝" w:hAnsi="ＭＳ 明朝" w:cs="ＭＳ 明朝"/>
          <w:snapToGrid w:val="0"/>
        </w:rPr>
      </w:pPr>
      <w:r w:rsidRPr="003631FE">
        <w:rPr>
          <w:rFonts w:ascii="ＭＳ 明朝" w:hAnsi="ＭＳ 明朝" w:cs="ＭＳ 明朝" w:hint="eastAsia"/>
          <w:snapToGrid w:val="0"/>
        </w:rPr>
        <w:t xml:space="preserve">　　この規定は令和</w:t>
      </w:r>
      <w:r w:rsidRPr="003631FE">
        <w:rPr>
          <w:rFonts w:ascii="ＭＳ 明朝" w:hAnsi="ＭＳ 明朝" w:cs="ＭＳ 明朝"/>
          <w:snapToGrid w:val="0"/>
        </w:rPr>
        <w:t>2</w:t>
      </w:r>
      <w:r w:rsidRPr="003631FE">
        <w:rPr>
          <w:rFonts w:ascii="ＭＳ 明朝" w:hAnsi="ＭＳ 明朝" w:cs="ＭＳ 明朝" w:hint="eastAsia"/>
          <w:snapToGrid w:val="0"/>
        </w:rPr>
        <w:t>年</w:t>
      </w:r>
      <w:r w:rsidRPr="003631FE">
        <w:rPr>
          <w:rFonts w:ascii="ＭＳ 明朝" w:hAnsi="ＭＳ 明朝" w:cs="ＭＳ 明朝"/>
          <w:snapToGrid w:val="0"/>
        </w:rPr>
        <w:t>4</w:t>
      </w:r>
      <w:r w:rsidRPr="003631FE">
        <w:rPr>
          <w:rFonts w:ascii="ＭＳ 明朝" w:hAnsi="ＭＳ 明朝" w:cs="ＭＳ 明朝" w:hint="eastAsia"/>
          <w:snapToGrid w:val="0"/>
        </w:rPr>
        <w:t>月</w:t>
      </w:r>
      <w:r w:rsidRPr="003631FE">
        <w:rPr>
          <w:rFonts w:ascii="ＭＳ 明朝" w:hAnsi="ＭＳ 明朝" w:cs="ＭＳ 明朝"/>
          <w:snapToGrid w:val="0"/>
        </w:rPr>
        <w:t>1</w:t>
      </w:r>
      <w:r w:rsidRPr="003631FE">
        <w:rPr>
          <w:rFonts w:ascii="ＭＳ 明朝" w:hAnsi="ＭＳ 明朝" w:cs="ＭＳ 明朝" w:hint="eastAsia"/>
          <w:snapToGrid w:val="0"/>
        </w:rPr>
        <w:t>日から施行する。</w:t>
      </w:r>
    </w:p>
    <w:p w14:paraId="5465C65F" w14:textId="4D9D84DA" w:rsidR="00946966" w:rsidRPr="00946966" w:rsidRDefault="00946966" w:rsidP="00946966">
      <w:pPr>
        <w:ind w:leftChars="200" w:left="630" w:hangingChars="100" w:hanging="210"/>
        <w:rPr>
          <w:rFonts w:ascii="ＭＳ 明朝" w:hAnsi="ＭＳ 明朝" w:cs="ＭＳ 明朝"/>
          <w:snapToGrid w:val="0"/>
        </w:rPr>
      </w:pPr>
      <w:r w:rsidRPr="00946966">
        <w:rPr>
          <w:rFonts w:ascii="ＭＳ 明朝" w:hAnsi="ＭＳ 明朝" w:cs="ＭＳ 明朝" w:hint="eastAsia"/>
          <w:snapToGrid w:val="0"/>
        </w:rPr>
        <w:t>この規定は令和</w:t>
      </w:r>
      <w:r w:rsidRPr="00946966">
        <w:rPr>
          <w:rFonts w:ascii="ＭＳ 明朝" w:hAnsi="ＭＳ 明朝" w:cs="ＭＳ 明朝" w:hint="eastAsia"/>
          <w:snapToGrid w:val="0"/>
        </w:rPr>
        <w:t>8</w:t>
      </w:r>
      <w:r w:rsidRPr="00946966">
        <w:rPr>
          <w:rFonts w:ascii="ＭＳ 明朝" w:hAnsi="ＭＳ 明朝" w:cs="ＭＳ 明朝" w:hint="eastAsia"/>
          <w:snapToGrid w:val="0"/>
        </w:rPr>
        <w:t>年</w:t>
      </w:r>
      <w:r w:rsidRPr="00946966">
        <w:rPr>
          <w:rFonts w:ascii="ＭＳ 明朝" w:hAnsi="ＭＳ 明朝" w:cs="ＭＳ 明朝" w:hint="eastAsia"/>
          <w:snapToGrid w:val="0"/>
        </w:rPr>
        <w:t>10</w:t>
      </w:r>
      <w:r w:rsidRPr="00946966">
        <w:rPr>
          <w:rFonts w:ascii="ＭＳ 明朝" w:hAnsi="ＭＳ 明朝" w:cs="ＭＳ 明朝" w:hint="eastAsia"/>
          <w:snapToGrid w:val="0"/>
        </w:rPr>
        <w:t>月</w:t>
      </w:r>
      <w:r w:rsidRPr="00946966">
        <w:rPr>
          <w:rFonts w:ascii="ＭＳ 明朝" w:hAnsi="ＭＳ 明朝" w:cs="ＭＳ 明朝" w:hint="eastAsia"/>
          <w:snapToGrid w:val="0"/>
        </w:rPr>
        <w:t>1</w:t>
      </w:r>
      <w:r w:rsidRPr="00946966">
        <w:rPr>
          <w:rFonts w:ascii="ＭＳ 明朝" w:hAnsi="ＭＳ 明朝" w:cs="ＭＳ 明朝" w:hint="eastAsia"/>
          <w:snapToGrid w:val="0"/>
        </w:rPr>
        <w:t>日から改定施行する</w:t>
      </w:r>
      <w:r>
        <w:rPr>
          <w:rFonts w:ascii="ＭＳ 明朝" w:hAnsi="ＭＳ 明朝" w:cs="ＭＳ 明朝" w:hint="eastAsia"/>
          <w:snapToGrid w:val="0"/>
        </w:rPr>
        <w:t>。</w:t>
      </w:r>
    </w:p>
    <w:p w14:paraId="10D4F272" w14:textId="77777777" w:rsidR="00946966" w:rsidRPr="00946966" w:rsidRDefault="00946966" w:rsidP="00B54237">
      <w:pPr>
        <w:ind w:left="630" w:hangingChars="300" w:hanging="630"/>
        <w:rPr>
          <w:rFonts w:ascii="ＭＳ 明朝" w:eastAsia="ＭＳ 明朝" w:cs="ＭＳ 明朝" w:hint="eastAsia"/>
          <w:snapToGrid w:val="0"/>
        </w:rPr>
      </w:pPr>
    </w:p>
    <w:p w14:paraId="52ECEC21" w14:textId="77777777" w:rsidR="004F1D91" w:rsidRPr="00B54237" w:rsidRDefault="004F1D91"/>
    <w:sectPr w:rsidR="004F1D91" w:rsidRPr="00B54237">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7B9F8" w14:textId="77777777" w:rsidR="007F6DFF" w:rsidRDefault="007F6DFF" w:rsidP="00B54237">
      <w:r>
        <w:separator/>
      </w:r>
    </w:p>
  </w:endnote>
  <w:endnote w:type="continuationSeparator" w:id="0">
    <w:p w14:paraId="2C06EE15" w14:textId="77777777" w:rsidR="007F6DFF" w:rsidRDefault="007F6DFF" w:rsidP="00B5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ABF4" w14:textId="77777777" w:rsidR="007F6DFF" w:rsidRDefault="007F6DFF" w:rsidP="00B54237">
      <w:r>
        <w:separator/>
      </w:r>
    </w:p>
  </w:footnote>
  <w:footnote w:type="continuationSeparator" w:id="0">
    <w:p w14:paraId="5E870858" w14:textId="77777777" w:rsidR="007F6DFF" w:rsidRDefault="007F6DFF" w:rsidP="00B54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7C"/>
    <w:multiLevelType w:val="hybridMultilevel"/>
    <w:tmpl w:val="FFFFFFFF"/>
    <w:lvl w:ilvl="0" w:tplc="4FE20032">
      <w:start w:val="1"/>
      <w:numFmt w:val="decimalFullWidth"/>
      <w:lvlText w:val="（%1）"/>
      <w:lvlJc w:val="left"/>
      <w:pPr>
        <w:ind w:left="915" w:hanging="720"/>
      </w:pPr>
      <w:rPr>
        <w:rFonts w:ascii="Times New Roman" w:hAnsi="Times New Roman" w:cs="Times New Roman" w:hint="default"/>
      </w:rPr>
    </w:lvl>
    <w:lvl w:ilvl="1" w:tplc="92181CCE">
      <w:start w:val="1"/>
      <w:numFmt w:val="decimalEnclosedCircle"/>
      <w:lvlText w:val="%2"/>
      <w:lvlJc w:val="left"/>
      <w:pPr>
        <w:ind w:left="975" w:hanging="360"/>
      </w:pPr>
      <w:rPr>
        <w:rFonts w:ascii="Times New Roman" w:hAnsi="Times New Roman" w:cs="Times New Roman" w:hint="default"/>
      </w:rPr>
    </w:lvl>
    <w:lvl w:ilvl="2" w:tplc="04090011">
      <w:start w:val="1"/>
      <w:numFmt w:val="decimalEnclosedCircle"/>
      <w:lvlText w:val="%3"/>
      <w:lvlJc w:val="left"/>
      <w:pPr>
        <w:ind w:left="1455" w:hanging="420"/>
      </w:pPr>
      <w:rPr>
        <w:rFonts w:ascii="Times New Roman" w:hAnsi="Times New Roman" w:cs="Times New Roman"/>
      </w:rPr>
    </w:lvl>
    <w:lvl w:ilvl="3" w:tplc="0409000F">
      <w:start w:val="1"/>
      <w:numFmt w:val="decimal"/>
      <w:lvlText w:val="%4."/>
      <w:lvlJc w:val="left"/>
      <w:pPr>
        <w:ind w:left="1875" w:hanging="420"/>
      </w:pPr>
      <w:rPr>
        <w:rFonts w:ascii="Times New Roman" w:hAnsi="Times New Roman" w:cs="Times New Roman"/>
      </w:rPr>
    </w:lvl>
    <w:lvl w:ilvl="4" w:tplc="04090017">
      <w:start w:val="1"/>
      <w:numFmt w:val="aiueoFullWidth"/>
      <w:lvlText w:val="(%5)"/>
      <w:lvlJc w:val="left"/>
      <w:pPr>
        <w:ind w:left="2295" w:hanging="420"/>
      </w:pPr>
      <w:rPr>
        <w:rFonts w:ascii="Times New Roman" w:hAnsi="Times New Roman" w:cs="Times New Roman"/>
      </w:rPr>
    </w:lvl>
    <w:lvl w:ilvl="5" w:tplc="04090011">
      <w:start w:val="1"/>
      <w:numFmt w:val="decimalEnclosedCircle"/>
      <w:lvlText w:val="%6"/>
      <w:lvlJc w:val="left"/>
      <w:pPr>
        <w:ind w:left="2715" w:hanging="420"/>
      </w:pPr>
      <w:rPr>
        <w:rFonts w:ascii="Times New Roman" w:hAnsi="Times New Roman" w:cs="Times New Roman"/>
      </w:rPr>
    </w:lvl>
    <w:lvl w:ilvl="6" w:tplc="0409000F">
      <w:start w:val="1"/>
      <w:numFmt w:val="decimal"/>
      <w:lvlText w:val="%7."/>
      <w:lvlJc w:val="left"/>
      <w:pPr>
        <w:ind w:left="3135" w:hanging="420"/>
      </w:pPr>
      <w:rPr>
        <w:rFonts w:ascii="Times New Roman" w:hAnsi="Times New Roman" w:cs="Times New Roman"/>
      </w:rPr>
    </w:lvl>
    <w:lvl w:ilvl="7" w:tplc="04090017">
      <w:start w:val="1"/>
      <w:numFmt w:val="aiueoFullWidth"/>
      <w:lvlText w:val="(%8)"/>
      <w:lvlJc w:val="left"/>
      <w:pPr>
        <w:ind w:left="3555" w:hanging="420"/>
      </w:pPr>
      <w:rPr>
        <w:rFonts w:ascii="Times New Roman" w:hAnsi="Times New Roman" w:cs="Times New Roman"/>
      </w:rPr>
    </w:lvl>
    <w:lvl w:ilvl="8" w:tplc="04090011">
      <w:start w:val="1"/>
      <w:numFmt w:val="decimalEnclosedCircle"/>
      <w:lvlText w:val="%9"/>
      <w:lvlJc w:val="left"/>
      <w:pPr>
        <w:ind w:left="3975" w:hanging="420"/>
      </w:pPr>
      <w:rPr>
        <w:rFonts w:ascii="Times New Roman" w:hAnsi="Times New Roman" w:cs="Times New Roman"/>
      </w:rPr>
    </w:lvl>
  </w:abstractNum>
  <w:abstractNum w:abstractNumId="1" w15:restartNumberingAfterBreak="0">
    <w:nsid w:val="17EE3F01"/>
    <w:multiLevelType w:val="hybridMultilevel"/>
    <w:tmpl w:val="FFFFFFFF"/>
    <w:lvl w:ilvl="0" w:tplc="8F5E6F00">
      <w:start w:val="1"/>
      <w:numFmt w:val="decimalFullWidth"/>
      <w:lvlText w:val="（%1）"/>
      <w:lvlJc w:val="left"/>
      <w:pPr>
        <w:ind w:left="930" w:hanging="720"/>
      </w:pPr>
      <w:rPr>
        <w:rFonts w:ascii="Times New Roman" w:hAnsi="Times New Roman" w:cs="Times New Roman" w:hint="default"/>
      </w:rPr>
    </w:lvl>
    <w:lvl w:ilvl="1" w:tplc="04090017">
      <w:start w:val="1"/>
      <w:numFmt w:val="aiueoFullWidth"/>
      <w:lvlText w:val="(%2)"/>
      <w:lvlJc w:val="left"/>
      <w:pPr>
        <w:ind w:left="1050" w:hanging="420"/>
      </w:pPr>
      <w:rPr>
        <w:rFonts w:ascii="Times New Roman" w:hAnsi="Times New Roman" w:cs="Times New Roman"/>
      </w:rPr>
    </w:lvl>
    <w:lvl w:ilvl="2" w:tplc="04090011">
      <w:start w:val="1"/>
      <w:numFmt w:val="decimalEnclosedCircle"/>
      <w:lvlText w:val="%3"/>
      <w:lvlJc w:val="left"/>
      <w:pPr>
        <w:ind w:left="1470" w:hanging="420"/>
      </w:pPr>
      <w:rPr>
        <w:rFonts w:ascii="Times New Roman" w:hAnsi="Times New Roman" w:cs="Times New Roman"/>
      </w:rPr>
    </w:lvl>
    <w:lvl w:ilvl="3" w:tplc="0409000F">
      <w:start w:val="1"/>
      <w:numFmt w:val="decimal"/>
      <w:lvlText w:val="%4."/>
      <w:lvlJc w:val="left"/>
      <w:pPr>
        <w:ind w:left="1890" w:hanging="420"/>
      </w:pPr>
      <w:rPr>
        <w:rFonts w:ascii="Times New Roman" w:hAnsi="Times New Roman" w:cs="Times New Roman"/>
      </w:rPr>
    </w:lvl>
    <w:lvl w:ilvl="4" w:tplc="04090017">
      <w:start w:val="1"/>
      <w:numFmt w:val="aiueoFullWidth"/>
      <w:lvlText w:val="(%5)"/>
      <w:lvlJc w:val="left"/>
      <w:pPr>
        <w:ind w:left="2310" w:hanging="420"/>
      </w:pPr>
      <w:rPr>
        <w:rFonts w:ascii="Times New Roman" w:hAnsi="Times New Roman" w:cs="Times New Roman"/>
      </w:rPr>
    </w:lvl>
    <w:lvl w:ilvl="5" w:tplc="04090011">
      <w:start w:val="1"/>
      <w:numFmt w:val="decimalEnclosedCircle"/>
      <w:lvlText w:val="%6"/>
      <w:lvlJc w:val="left"/>
      <w:pPr>
        <w:ind w:left="2730" w:hanging="420"/>
      </w:pPr>
      <w:rPr>
        <w:rFonts w:ascii="Times New Roman" w:hAnsi="Times New Roman" w:cs="Times New Roman"/>
      </w:rPr>
    </w:lvl>
    <w:lvl w:ilvl="6" w:tplc="0409000F">
      <w:start w:val="1"/>
      <w:numFmt w:val="decimal"/>
      <w:lvlText w:val="%7."/>
      <w:lvlJc w:val="left"/>
      <w:pPr>
        <w:ind w:left="3150" w:hanging="420"/>
      </w:pPr>
      <w:rPr>
        <w:rFonts w:ascii="Times New Roman" w:hAnsi="Times New Roman" w:cs="Times New Roman"/>
      </w:rPr>
    </w:lvl>
    <w:lvl w:ilvl="7" w:tplc="04090017">
      <w:start w:val="1"/>
      <w:numFmt w:val="aiueoFullWidth"/>
      <w:lvlText w:val="(%8)"/>
      <w:lvlJc w:val="left"/>
      <w:pPr>
        <w:ind w:left="3570" w:hanging="420"/>
      </w:pPr>
      <w:rPr>
        <w:rFonts w:ascii="Times New Roman" w:hAnsi="Times New Roman" w:cs="Times New Roman"/>
      </w:rPr>
    </w:lvl>
    <w:lvl w:ilvl="8" w:tplc="04090011">
      <w:start w:val="1"/>
      <w:numFmt w:val="decimalEnclosedCircle"/>
      <w:lvlText w:val="%9"/>
      <w:lvlJc w:val="left"/>
      <w:pPr>
        <w:ind w:left="3990" w:hanging="420"/>
      </w:pPr>
      <w:rPr>
        <w:rFonts w:ascii="Times New Roman" w:hAnsi="Times New Roman" w:cs="Times New Roman"/>
      </w:rPr>
    </w:lvl>
  </w:abstractNum>
  <w:abstractNum w:abstractNumId="2" w15:restartNumberingAfterBreak="0">
    <w:nsid w:val="43083FD9"/>
    <w:multiLevelType w:val="hybridMultilevel"/>
    <w:tmpl w:val="FFFFFFFF"/>
    <w:lvl w:ilvl="0" w:tplc="B15CA9BE">
      <w:start w:val="1"/>
      <w:numFmt w:val="decimalFullWidth"/>
      <w:lvlText w:val="（%1）"/>
      <w:lvlJc w:val="left"/>
      <w:pPr>
        <w:ind w:left="915" w:hanging="720"/>
      </w:pPr>
      <w:rPr>
        <w:rFonts w:ascii="Times New Roman" w:hAnsi="Times New Roman" w:cs="Times New Roman" w:hint="default"/>
      </w:rPr>
    </w:lvl>
    <w:lvl w:ilvl="1" w:tplc="04090017">
      <w:start w:val="1"/>
      <w:numFmt w:val="aiueoFullWidth"/>
      <w:lvlText w:val="(%2)"/>
      <w:lvlJc w:val="left"/>
      <w:pPr>
        <w:ind w:left="1035" w:hanging="420"/>
      </w:pPr>
      <w:rPr>
        <w:rFonts w:ascii="Times New Roman" w:hAnsi="Times New Roman" w:cs="Times New Roman"/>
      </w:rPr>
    </w:lvl>
    <w:lvl w:ilvl="2" w:tplc="04090011">
      <w:start w:val="1"/>
      <w:numFmt w:val="decimalEnclosedCircle"/>
      <w:lvlText w:val="%3"/>
      <w:lvlJc w:val="left"/>
      <w:pPr>
        <w:ind w:left="1455" w:hanging="420"/>
      </w:pPr>
      <w:rPr>
        <w:rFonts w:ascii="Times New Roman" w:hAnsi="Times New Roman" w:cs="Times New Roman"/>
      </w:rPr>
    </w:lvl>
    <w:lvl w:ilvl="3" w:tplc="0409000F">
      <w:start w:val="1"/>
      <w:numFmt w:val="decimal"/>
      <w:lvlText w:val="%4."/>
      <w:lvlJc w:val="left"/>
      <w:pPr>
        <w:ind w:left="1875" w:hanging="420"/>
      </w:pPr>
      <w:rPr>
        <w:rFonts w:ascii="Times New Roman" w:hAnsi="Times New Roman" w:cs="Times New Roman"/>
      </w:rPr>
    </w:lvl>
    <w:lvl w:ilvl="4" w:tplc="04090017">
      <w:start w:val="1"/>
      <w:numFmt w:val="aiueoFullWidth"/>
      <w:lvlText w:val="(%5)"/>
      <w:lvlJc w:val="left"/>
      <w:pPr>
        <w:ind w:left="2295" w:hanging="420"/>
      </w:pPr>
      <w:rPr>
        <w:rFonts w:ascii="Times New Roman" w:hAnsi="Times New Roman" w:cs="Times New Roman"/>
      </w:rPr>
    </w:lvl>
    <w:lvl w:ilvl="5" w:tplc="04090011">
      <w:start w:val="1"/>
      <w:numFmt w:val="decimalEnclosedCircle"/>
      <w:lvlText w:val="%6"/>
      <w:lvlJc w:val="left"/>
      <w:pPr>
        <w:ind w:left="2715" w:hanging="420"/>
      </w:pPr>
      <w:rPr>
        <w:rFonts w:ascii="Times New Roman" w:hAnsi="Times New Roman" w:cs="Times New Roman"/>
      </w:rPr>
    </w:lvl>
    <w:lvl w:ilvl="6" w:tplc="0409000F">
      <w:start w:val="1"/>
      <w:numFmt w:val="decimal"/>
      <w:lvlText w:val="%7."/>
      <w:lvlJc w:val="left"/>
      <w:pPr>
        <w:ind w:left="3135" w:hanging="420"/>
      </w:pPr>
      <w:rPr>
        <w:rFonts w:ascii="Times New Roman" w:hAnsi="Times New Roman" w:cs="Times New Roman"/>
      </w:rPr>
    </w:lvl>
    <w:lvl w:ilvl="7" w:tplc="04090017">
      <w:start w:val="1"/>
      <w:numFmt w:val="aiueoFullWidth"/>
      <w:lvlText w:val="(%8)"/>
      <w:lvlJc w:val="left"/>
      <w:pPr>
        <w:ind w:left="3555" w:hanging="420"/>
      </w:pPr>
      <w:rPr>
        <w:rFonts w:ascii="Times New Roman" w:hAnsi="Times New Roman" w:cs="Times New Roman"/>
      </w:rPr>
    </w:lvl>
    <w:lvl w:ilvl="8" w:tplc="04090011">
      <w:start w:val="1"/>
      <w:numFmt w:val="decimalEnclosedCircle"/>
      <w:lvlText w:val="%9"/>
      <w:lvlJc w:val="left"/>
      <w:pPr>
        <w:ind w:left="3975" w:hanging="420"/>
      </w:pPr>
      <w:rPr>
        <w:rFonts w:ascii="Times New Roman" w:hAnsi="Times New Roman" w:cs="Times New Roman"/>
      </w:rPr>
    </w:lvl>
  </w:abstractNum>
  <w:abstractNum w:abstractNumId="3" w15:restartNumberingAfterBreak="0">
    <w:nsid w:val="4DAC09EE"/>
    <w:multiLevelType w:val="hybridMultilevel"/>
    <w:tmpl w:val="FFFFFFFF"/>
    <w:lvl w:ilvl="0" w:tplc="CE087F68">
      <w:start w:val="10"/>
      <w:numFmt w:val="decimalFullWidth"/>
      <w:lvlText w:val="第%1条"/>
      <w:lvlJc w:val="left"/>
      <w:pPr>
        <w:ind w:left="720" w:hanging="720"/>
      </w:pPr>
      <w:rPr>
        <w:rFonts w:ascii="Century" w:hAnsi="Century"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59B54A2E"/>
    <w:multiLevelType w:val="hybridMultilevel"/>
    <w:tmpl w:val="FFFFFFFF"/>
    <w:lvl w:ilvl="0" w:tplc="1BF84686">
      <w:start w:val="1"/>
      <w:numFmt w:val="decimalFullWidth"/>
      <w:lvlText w:val="（%1）"/>
      <w:lvlJc w:val="left"/>
      <w:pPr>
        <w:ind w:left="720" w:hanging="720"/>
      </w:pPr>
      <w:rPr>
        <w:rFonts w:ascii="Century" w:hAnsi="Century" w:cs="Times New Roman" w:hint="default"/>
      </w:rPr>
    </w:lvl>
    <w:lvl w:ilvl="1" w:tplc="04090017">
      <w:start w:val="1"/>
      <w:numFmt w:val="aiueoFullWidth"/>
      <w:lvlText w:val="(%2)"/>
      <w:lvlJc w:val="left"/>
      <w:pPr>
        <w:ind w:left="840" w:hanging="420"/>
      </w:pPr>
      <w:rPr>
        <w:rFonts w:ascii="Times New Roman" w:hAnsi="Times New Roman" w:cs="Times New Roman"/>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abstractNum w:abstractNumId="5" w15:restartNumberingAfterBreak="0">
    <w:nsid w:val="5A565909"/>
    <w:multiLevelType w:val="hybridMultilevel"/>
    <w:tmpl w:val="FFFFFFFF"/>
    <w:lvl w:ilvl="0" w:tplc="680AC484">
      <w:start w:val="1"/>
      <w:numFmt w:val="decimalFullWidth"/>
      <w:lvlText w:val="（%1）"/>
      <w:lvlJc w:val="left"/>
      <w:pPr>
        <w:ind w:left="915" w:hanging="720"/>
      </w:pPr>
      <w:rPr>
        <w:rFonts w:ascii="Times New Roman" w:hAnsi="Times New Roman" w:cs="Times New Roman" w:hint="default"/>
      </w:rPr>
    </w:lvl>
    <w:lvl w:ilvl="1" w:tplc="6FC0ABFC">
      <w:start w:val="1"/>
      <w:numFmt w:val="decimalEnclosedCircle"/>
      <w:lvlText w:val="%2"/>
      <w:lvlJc w:val="left"/>
      <w:pPr>
        <w:ind w:left="975" w:hanging="360"/>
      </w:pPr>
      <w:rPr>
        <w:rFonts w:ascii="Times New Roman" w:hAnsi="Times New Roman" w:cs="Times New Roman" w:hint="default"/>
      </w:rPr>
    </w:lvl>
    <w:lvl w:ilvl="2" w:tplc="04090011">
      <w:start w:val="1"/>
      <w:numFmt w:val="decimalEnclosedCircle"/>
      <w:lvlText w:val="%3"/>
      <w:lvlJc w:val="left"/>
      <w:pPr>
        <w:ind w:left="1455" w:hanging="420"/>
      </w:pPr>
      <w:rPr>
        <w:rFonts w:ascii="Times New Roman" w:hAnsi="Times New Roman" w:cs="Times New Roman"/>
      </w:rPr>
    </w:lvl>
    <w:lvl w:ilvl="3" w:tplc="0409000F">
      <w:start w:val="1"/>
      <w:numFmt w:val="decimal"/>
      <w:lvlText w:val="%4."/>
      <w:lvlJc w:val="left"/>
      <w:pPr>
        <w:ind w:left="1875" w:hanging="420"/>
      </w:pPr>
      <w:rPr>
        <w:rFonts w:ascii="Times New Roman" w:hAnsi="Times New Roman" w:cs="Times New Roman"/>
      </w:rPr>
    </w:lvl>
    <w:lvl w:ilvl="4" w:tplc="04090017">
      <w:start w:val="1"/>
      <w:numFmt w:val="aiueoFullWidth"/>
      <w:lvlText w:val="(%5)"/>
      <w:lvlJc w:val="left"/>
      <w:pPr>
        <w:ind w:left="2295" w:hanging="420"/>
      </w:pPr>
      <w:rPr>
        <w:rFonts w:ascii="Times New Roman" w:hAnsi="Times New Roman" w:cs="Times New Roman"/>
      </w:rPr>
    </w:lvl>
    <w:lvl w:ilvl="5" w:tplc="04090011">
      <w:start w:val="1"/>
      <w:numFmt w:val="decimalEnclosedCircle"/>
      <w:lvlText w:val="%6"/>
      <w:lvlJc w:val="left"/>
      <w:pPr>
        <w:ind w:left="2715" w:hanging="420"/>
      </w:pPr>
      <w:rPr>
        <w:rFonts w:ascii="Times New Roman" w:hAnsi="Times New Roman" w:cs="Times New Roman"/>
      </w:rPr>
    </w:lvl>
    <w:lvl w:ilvl="6" w:tplc="0409000F">
      <w:start w:val="1"/>
      <w:numFmt w:val="decimal"/>
      <w:lvlText w:val="%7."/>
      <w:lvlJc w:val="left"/>
      <w:pPr>
        <w:ind w:left="3135" w:hanging="420"/>
      </w:pPr>
      <w:rPr>
        <w:rFonts w:ascii="Times New Roman" w:hAnsi="Times New Roman" w:cs="Times New Roman"/>
      </w:rPr>
    </w:lvl>
    <w:lvl w:ilvl="7" w:tplc="04090017">
      <w:start w:val="1"/>
      <w:numFmt w:val="aiueoFullWidth"/>
      <w:lvlText w:val="(%8)"/>
      <w:lvlJc w:val="left"/>
      <w:pPr>
        <w:ind w:left="3555" w:hanging="420"/>
      </w:pPr>
      <w:rPr>
        <w:rFonts w:ascii="Times New Roman" w:hAnsi="Times New Roman" w:cs="Times New Roman"/>
      </w:rPr>
    </w:lvl>
    <w:lvl w:ilvl="8" w:tplc="04090011">
      <w:start w:val="1"/>
      <w:numFmt w:val="decimalEnclosedCircle"/>
      <w:lvlText w:val="%9"/>
      <w:lvlJc w:val="left"/>
      <w:pPr>
        <w:ind w:left="3975" w:hanging="420"/>
      </w:pPr>
      <w:rPr>
        <w:rFonts w:ascii="Times New Roman" w:hAnsi="Times New Roman" w:cs="Times New Roman"/>
      </w:rPr>
    </w:lvl>
  </w:abstractNum>
  <w:abstractNum w:abstractNumId="6" w15:restartNumberingAfterBreak="0">
    <w:nsid w:val="5C614D6A"/>
    <w:multiLevelType w:val="hybridMultilevel"/>
    <w:tmpl w:val="FFFFFFFF"/>
    <w:lvl w:ilvl="0" w:tplc="51BE7E2E">
      <w:start w:val="1"/>
      <w:numFmt w:val="decimalFullWidth"/>
      <w:lvlText w:val="（%1）"/>
      <w:lvlJc w:val="left"/>
      <w:pPr>
        <w:ind w:left="720" w:hanging="720"/>
      </w:pPr>
      <w:rPr>
        <w:rFonts w:ascii="Times New Roman" w:hAnsi="Times New Roman" w:cs="Times New Roman" w:hint="default"/>
      </w:rPr>
    </w:lvl>
    <w:lvl w:ilvl="1" w:tplc="24321864">
      <w:start w:val="1"/>
      <w:numFmt w:val="decimalEnclosedCircle"/>
      <w:lvlText w:val="%2"/>
      <w:lvlJc w:val="left"/>
      <w:pPr>
        <w:ind w:left="780" w:hanging="360"/>
      </w:pPr>
      <w:rPr>
        <w:rFonts w:ascii="Times New Roman" w:hAnsi="Times New Roman" w:cs="Times New Roman" w:hint="default"/>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abstractNum w:abstractNumId="7" w15:restartNumberingAfterBreak="0">
    <w:nsid w:val="765608AC"/>
    <w:multiLevelType w:val="hybridMultilevel"/>
    <w:tmpl w:val="FFFFFFFF"/>
    <w:lvl w:ilvl="0" w:tplc="15E8DD5E">
      <w:start w:val="1"/>
      <w:numFmt w:val="decimalFullWidth"/>
      <w:lvlText w:val="（%1）"/>
      <w:lvlJc w:val="left"/>
      <w:pPr>
        <w:ind w:left="862" w:hanging="720"/>
      </w:pPr>
      <w:rPr>
        <w:rFonts w:ascii="Times New Roman" w:hAnsi="Times New Roman" w:cs="Times New Roman" w:hint="default"/>
      </w:rPr>
    </w:lvl>
    <w:lvl w:ilvl="1" w:tplc="33EEB392">
      <w:start w:val="1"/>
      <w:numFmt w:val="decimalEnclosedCircle"/>
      <w:lvlText w:val="%2"/>
      <w:lvlJc w:val="left"/>
      <w:pPr>
        <w:ind w:left="922" w:hanging="360"/>
      </w:pPr>
      <w:rPr>
        <w:rFonts w:ascii="Times New Roman" w:hAnsi="Times New Roman" w:cs="Times New Roman" w:hint="default"/>
      </w:rPr>
    </w:lvl>
    <w:lvl w:ilvl="2" w:tplc="BABAE1C0">
      <w:start w:val="1"/>
      <w:numFmt w:val="decimalEnclosedCircle"/>
      <w:lvlText w:val="%3"/>
      <w:lvlJc w:val="left"/>
      <w:pPr>
        <w:ind w:left="1342" w:hanging="360"/>
      </w:pPr>
      <w:rPr>
        <w:rFonts w:ascii="Times New Roman" w:hAnsi="Times New Roman" w:cs="Times New Roman" w:hint="default"/>
      </w:rPr>
    </w:lvl>
    <w:lvl w:ilvl="3" w:tplc="0409000F">
      <w:start w:val="1"/>
      <w:numFmt w:val="decimal"/>
      <w:lvlText w:val="%4."/>
      <w:lvlJc w:val="left"/>
      <w:pPr>
        <w:ind w:left="1822" w:hanging="420"/>
      </w:pPr>
      <w:rPr>
        <w:rFonts w:ascii="Times New Roman" w:hAnsi="Times New Roman" w:cs="Times New Roman"/>
      </w:rPr>
    </w:lvl>
    <w:lvl w:ilvl="4" w:tplc="04090017">
      <w:start w:val="1"/>
      <w:numFmt w:val="aiueoFullWidth"/>
      <w:lvlText w:val="(%5)"/>
      <w:lvlJc w:val="left"/>
      <w:pPr>
        <w:ind w:left="2242" w:hanging="420"/>
      </w:pPr>
      <w:rPr>
        <w:rFonts w:ascii="Times New Roman" w:hAnsi="Times New Roman" w:cs="Times New Roman"/>
      </w:rPr>
    </w:lvl>
    <w:lvl w:ilvl="5" w:tplc="04090011">
      <w:start w:val="1"/>
      <w:numFmt w:val="decimalEnclosedCircle"/>
      <w:lvlText w:val="%6"/>
      <w:lvlJc w:val="left"/>
      <w:pPr>
        <w:ind w:left="2662" w:hanging="420"/>
      </w:pPr>
      <w:rPr>
        <w:rFonts w:ascii="Times New Roman" w:hAnsi="Times New Roman" w:cs="Times New Roman"/>
      </w:rPr>
    </w:lvl>
    <w:lvl w:ilvl="6" w:tplc="0409000F">
      <w:start w:val="1"/>
      <w:numFmt w:val="decimal"/>
      <w:lvlText w:val="%7."/>
      <w:lvlJc w:val="left"/>
      <w:pPr>
        <w:ind w:left="3082" w:hanging="420"/>
      </w:pPr>
      <w:rPr>
        <w:rFonts w:ascii="Times New Roman" w:hAnsi="Times New Roman" w:cs="Times New Roman"/>
      </w:rPr>
    </w:lvl>
    <w:lvl w:ilvl="7" w:tplc="04090017">
      <w:start w:val="1"/>
      <w:numFmt w:val="aiueoFullWidth"/>
      <w:lvlText w:val="(%8)"/>
      <w:lvlJc w:val="left"/>
      <w:pPr>
        <w:ind w:left="3502" w:hanging="420"/>
      </w:pPr>
      <w:rPr>
        <w:rFonts w:ascii="Times New Roman" w:hAnsi="Times New Roman" w:cs="Times New Roman"/>
      </w:rPr>
    </w:lvl>
    <w:lvl w:ilvl="8" w:tplc="04090011">
      <w:start w:val="1"/>
      <w:numFmt w:val="decimalEnclosedCircle"/>
      <w:lvlText w:val="%9"/>
      <w:lvlJc w:val="left"/>
      <w:pPr>
        <w:ind w:left="3922" w:hanging="420"/>
      </w:pPr>
      <w:rPr>
        <w:rFonts w:ascii="Times New Roman" w:hAnsi="Times New Roman" w:cs="Times New Roman"/>
      </w:rPr>
    </w:lvl>
  </w:abstractNum>
  <w:abstractNum w:abstractNumId="8" w15:restartNumberingAfterBreak="0">
    <w:nsid w:val="77F40EF5"/>
    <w:multiLevelType w:val="hybridMultilevel"/>
    <w:tmpl w:val="FFFFFFFF"/>
    <w:lvl w:ilvl="0" w:tplc="AFBC6F84">
      <w:start w:val="1"/>
      <w:numFmt w:val="decimalFullWidth"/>
      <w:lvlText w:val="第%1条"/>
      <w:lvlJc w:val="left"/>
      <w:pPr>
        <w:ind w:left="1145" w:hanging="720"/>
      </w:pPr>
      <w:rPr>
        <w:rFonts w:ascii="Century" w:hAnsi="Century" w:cs="Times New Roman" w:hint="default"/>
      </w:rPr>
    </w:lvl>
    <w:lvl w:ilvl="1" w:tplc="04090017">
      <w:start w:val="1"/>
      <w:numFmt w:val="aiueoFullWidth"/>
      <w:lvlText w:val="(%2)"/>
      <w:lvlJc w:val="left"/>
      <w:pPr>
        <w:ind w:left="840" w:hanging="420"/>
      </w:pPr>
      <w:rPr>
        <w:rFonts w:ascii="Times New Roman" w:hAnsi="Times New Roman" w:cs="Times New Roman"/>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num w:numId="1" w16cid:durableId="1697386509">
    <w:abstractNumId w:val="8"/>
  </w:num>
  <w:num w:numId="2" w16cid:durableId="1916813269">
    <w:abstractNumId w:val="4"/>
  </w:num>
  <w:num w:numId="3" w16cid:durableId="85881640">
    <w:abstractNumId w:val="6"/>
  </w:num>
  <w:num w:numId="4" w16cid:durableId="366639970">
    <w:abstractNumId w:val="5"/>
  </w:num>
  <w:num w:numId="5" w16cid:durableId="575014601">
    <w:abstractNumId w:val="1"/>
  </w:num>
  <w:num w:numId="6" w16cid:durableId="209265318">
    <w:abstractNumId w:val="2"/>
  </w:num>
  <w:num w:numId="7" w16cid:durableId="91361907">
    <w:abstractNumId w:val="0"/>
  </w:num>
  <w:num w:numId="8" w16cid:durableId="1943224126">
    <w:abstractNumId w:val="7"/>
  </w:num>
  <w:num w:numId="9" w16cid:durableId="2124224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proofState w:spelling="clean" w:grammar="dirty"/>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4237"/>
    <w:rsid w:val="00073979"/>
    <w:rsid w:val="001706CF"/>
    <w:rsid w:val="0022308A"/>
    <w:rsid w:val="003040B1"/>
    <w:rsid w:val="003631FE"/>
    <w:rsid w:val="003E411F"/>
    <w:rsid w:val="0043284B"/>
    <w:rsid w:val="004B09E1"/>
    <w:rsid w:val="004F1D91"/>
    <w:rsid w:val="00590C7A"/>
    <w:rsid w:val="00701B23"/>
    <w:rsid w:val="007F6DFF"/>
    <w:rsid w:val="00946966"/>
    <w:rsid w:val="009E0391"/>
    <w:rsid w:val="00A770E3"/>
    <w:rsid w:val="00A822F6"/>
    <w:rsid w:val="00AB539B"/>
    <w:rsid w:val="00B54237"/>
    <w:rsid w:val="00D010C9"/>
    <w:rsid w:val="00D62412"/>
    <w:rsid w:val="00D777FD"/>
    <w:rsid w:val="00DE4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22C851"/>
  <w14:defaultImageDpi w14:val="0"/>
  <w15:docId w15:val="{150A2D1F-9941-43AE-83BE-22C98C19D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4237"/>
    <w:pPr>
      <w:tabs>
        <w:tab w:val="center" w:pos="4252"/>
        <w:tab w:val="right" w:pos="8504"/>
      </w:tabs>
      <w:snapToGrid w:val="0"/>
    </w:pPr>
  </w:style>
  <w:style w:type="character" w:customStyle="1" w:styleId="a4">
    <w:name w:val="ヘッダー (文字)"/>
    <w:link w:val="a3"/>
    <w:uiPriority w:val="99"/>
    <w:locked/>
    <w:rsid w:val="00B54237"/>
    <w:rPr>
      <w:rFonts w:cs="Times New Roman"/>
    </w:rPr>
  </w:style>
  <w:style w:type="paragraph" w:styleId="a5">
    <w:name w:val="footer"/>
    <w:basedOn w:val="a"/>
    <w:link w:val="a6"/>
    <w:uiPriority w:val="99"/>
    <w:unhideWhenUsed/>
    <w:rsid w:val="00B54237"/>
    <w:pPr>
      <w:tabs>
        <w:tab w:val="center" w:pos="4252"/>
        <w:tab w:val="right" w:pos="8504"/>
      </w:tabs>
      <w:snapToGrid w:val="0"/>
    </w:pPr>
  </w:style>
  <w:style w:type="character" w:customStyle="1" w:styleId="a6">
    <w:name w:val="フッター (文字)"/>
    <w:link w:val="a5"/>
    <w:uiPriority w:val="99"/>
    <w:locked/>
    <w:rsid w:val="00B54237"/>
    <w:rPr>
      <w:rFonts w:cs="Times New Roman"/>
    </w:rPr>
  </w:style>
  <w:style w:type="paragraph" w:styleId="a7">
    <w:name w:val="List Paragraph"/>
    <w:basedOn w:val="a"/>
    <w:uiPriority w:val="99"/>
    <w:qFormat/>
    <w:rsid w:val="00B54237"/>
    <w:pPr>
      <w:ind w:leftChars="400" w:left="840"/>
    </w:pPr>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義久 藤川</dc:creator>
  <cp:keywords/>
  <dc:description/>
  <cp:lastModifiedBy>義久 藤川</cp:lastModifiedBy>
  <cp:revision>4</cp:revision>
  <dcterms:created xsi:type="dcterms:W3CDTF">2026-08-12T07:52:00Z</dcterms:created>
  <dcterms:modified xsi:type="dcterms:W3CDTF">2026-08-12T07:54:00Z</dcterms:modified>
</cp:coreProperties>
</file>